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E263E" w:rsidRPr="009E263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5EA9">
        <w:rPr>
          <w:caps/>
          <w:sz w:val="20"/>
        </w:rPr>
        <w:t>0</w:t>
      </w:r>
      <w:r w:rsidR="002278E0">
        <w:rPr>
          <w:caps/>
          <w:sz w:val="20"/>
        </w:rPr>
        <w:t>6</w:t>
      </w:r>
      <w:r w:rsidR="00665EA9">
        <w:rPr>
          <w:caps/>
          <w:sz w:val="20"/>
        </w:rPr>
        <w:t xml:space="preserve"> </w:t>
      </w:r>
      <w:r w:rsidR="000C0A88">
        <w:rPr>
          <w:caps/>
          <w:sz w:val="20"/>
        </w:rPr>
        <w:t xml:space="preserve"> </w:t>
      </w:r>
      <w:r w:rsidR="005C31F1">
        <w:rPr>
          <w:caps/>
          <w:sz w:val="20"/>
        </w:rPr>
        <w:t>2</w:t>
      </w:r>
      <w:r w:rsidR="002278E0">
        <w:rPr>
          <w:caps/>
          <w:sz w:val="20"/>
        </w:rPr>
        <w:t>9</w:t>
      </w:r>
      <w:r w:rsidR="00C15AB8">
        <w:rPr>
          <w:caps/>
          <w:sz w:val="20"/>
        </w:rPr>
        <w:t xml:space="preserve"> </w:t>
      </w:r>
      <w:r w:rsidR="000C0A88">
        <w:rPr>
          <w:caps/>
          <w:sz w:val="20"/>
        </w:rPr>
        <w:t xml:space="preserve"> </w:t>
      </w:r>
      <w:r w:rsidR="00665EA9">
        <w:rPr>
          <w:caps/>
          <w:sz w:val="20"/>
        </w:rPr>
        <w:t>ЯНВАРЯ</w:t>
      </w:r>
      <w:r w:rsidR="00300A60">
        <w:rPr>
          <w:caps/>
          <w:sz w:val="20"/>
        </w:rPr>
        <w:t xml:space="preserve"> 20</w:t>
      </w:r>
      <w:r w:rsidR="00665EA9">
        <w:rPr>
          <w:caps/>
          <w:sz w:val="20"/>
        </w:rPr>
        <w:t>20</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2550C9" w:rsidRPr="002550C9" w:rsidRDefault="009059B4" w:rsidP="002550C9">
      <w:pPr>
        <w:rPr>
          <w:rFonts w:ascii="Arial" w:hAnsi="Arial" w:cs="Arial"/>
          <w:b/>
        </w:rPr>
      </w:pPr>
      <w:r>
        <w:rPr>
          <w:rFonts w:ascii="Arial" w:hAnsi="Arial" w:cs="Arial"/>
          <w:b/>
        </w:rPr>
        <w:t xml:space="preserve"> </w:t>
      </w:r>
    </w:p>
    <w:p w:rsidR="00BA1BC9" w:rsidRPr="002D10E1" w:rsidRDefault="002278E0" w:rsidP="00686061">
      <w:pPr>
        <w:jc w:val="center"/>
        <w:rPr>
          <w:rFonts w:ascii="Arial" w:hAnsi="Arial" w:cs="Arial"/>
        </w:rPr>
      </w:pPr>
      <w:r>
        <w:t xml:space="preserve"> </w:t>
      </w:r>
      <w:r w:rsidR="00686061">
        <w:rPr>
          <w:rFonts w:ascii="Arial" w:hAnsi="Arial" w:cs="Arial"/>
          <w:b/>
        </w:rPr>
        <w:t xml:space="preserve"> </w:t>
      </w:r>
    </w:p>
    <w:p w:rsidR="00686061" w:rsidRPr="00203C80" w:rsidRDefault="00686061" w:rsidP="00686061">
      <w:pPr>
        <w:jc w:val="center"/>
        <w:rPr>
          <w:rFonts w:ascii="Arial" w:hAnsi="Arial" w:cs="Arial"/>
          <w:b/>
          <w:sz w:val="32"/>
          <w:szCs w:val="32"/>
        </w:rPr>
      </w:pPr>
      <w:r>
        <w:rPr>
          <w:rFonts w:ascii="Arial" w:hAnsi="Arial" w:cs="Arial"/>
          <w:b/>
          <w:sz w:val="32"/>
          <w:szCs w:val="32"/>
        </w:rPr>
        <w:t>29.01.2020г. № 7</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РОССИЙСКАЯ ФЕДЕРАЦИЯ</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ИРКУТСКАЯ ОБЛАСТЬ</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НИЖНЕУДИНСКИЙ РАЙОН</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АДМИНИСТРАЦИЯ</w:t>
      </w:r>
    </w:p>
    <w:p w:rsidR="00686061" w:rsidRPr="00203C80" w:rsidRDefault="00686061" w:rsidP="00686061">
      <w:pPr>
        <w:jc w:val="center"/>
        <w:rPr>
          <w:rFonts w:ascii="Arial" w:hAnsi="Arial" w:cs="Arial"/>
          <w:b/>
          <w:sz w:val="32"/>
          <w:szCs w:val="32"/>
        </w:rPr>
      </w:pPr>
      <w:proofErr w:type="gramStart"/>
      <w:r w:rsidRPr="00203C80">
        <w:rPr>
          <w:rFonts w:ascii="Arial" w:hAnsi="Arial" w:cs="Arial"/>
          <w:b/>
          <w:sz w:val="32"/>
          <w:szCs w:val="32"/>
        </w:rPr>
        <w:t>ЗАРЕЧНОГО</w:t>
      </w:r>
      <w:proofErr w:type="gramEnd"/>
      <w:r w:rsidRPr="00203C80">
        <w:rPr>
          <w:rFonts w:ascii="Arial" w:hAnsi="Arial" w:cs="Arial"/>
          <w:b/>
          <w:sz w:val="32"/>
          <w:szCs w:val="32"/>
        </w:rPr>
        <w:t xml:space="preserve"> МУНИЦИПАЛЬНОГО ОБРАЗОВАНИЕ</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АДМИНИСТРАЦИЯ СЕЛЬСКОГО ПОСЕЛЕНИЯ</w:t>
      </w:r>
    </w:p>
    <w:p w:rsidR="00686061" w:rsidRPr="00203C80" w:rsidRDefault="00686061" w:rsidP="00686061">
      <w:pPr>
        <w:jc w:val="center"/>
        <w:rPr>
          <w:rFonts w:ascii="Arial" w:hAnsi="Arial" w:cs="Arial"/>
          <w:b/>
          <w:sz w:val="32"/>
          <w:szCs w:val="32"/>
        </w:rPr>
      </w:pPr>
      <w:r w:rsidRPr="00203C80">
        <w:rPr>
          <w:rFonts w:ascii="Arial" w:hAnsi="Arial" w:cs="Arial"/>
          <w:b/>
          <w:sz w:val="32"/>
          <w:szCs w:val="32"/>
        </w:rPr>
        <w:t xml:space="preserve">ПОСТАНОВЛЕНИЕ  </w:t>
      </w:r>
    </w:p>
    <w:p w:rsidR="00686061" w:rsidRPr="00203C80" w:rsidRDefault="00686061" w:rsidP="00686061">
      <w:pPr>
        <w:jc w:val="center"/>
        <w:rPr>
          <w:b/>
        </w:rPr>
      </w:pPr>
    </w:p>
    <w:p w:rsidR="00686061" w:rsidRPr="00E86732" w:rsidRDefault="00686061" w:rsidP="00686061">
      <w:pPr>
        <w:jc w:val="center"/>
        <w:rPr>
          <w:rFonts w:ascii="Arial" w:hAnsi="Arial" w:cs="Arial"/>
          <w:b/>
          <w:sz w:val="32"/>
          <w:szCs w:val="32"/>
        </w:rPr>
      </w:pPr>
      <w:r w:rsidRPr="00751AA7">
        <w:rPr>
          <w:sz w:val="32"/>
          <w:szCs w:val="32"/>
        </w:rPr>
        <w:t>«</w:t>
      </w:r>
      <w:r>
        <w:rPr>
          <w:rFonts w:ascii="Arial" w:hAnsi="Arial" w:cs="Arial"/>
          <w:sz w:val="32"/>
          <w:szCs w:val="32"/>
        </w:rPr>
        <w:t xml:space="preserve">  </w:t>
      </w:r>
      <w:r>
        <w:rPr>
          <w:rFonts w:ascii="Arial" w:hAnsi="Arial" w:cs="Arial"/>
          <w:b/>
          <w:sz w:val="32"/>
          <w:szCs w:val="32"/>
        </w:rPr>
        <w:t>ОБ УТВЕРЖДЕНИИ СТОИМОСТИ УСЛУГ, ОКАЗЫВАЕМЫХ СПЕЦИАЛИЗИРОВАННЫМИ СЛУЖБАМИ ПО ПОХОРОННОМУ ДЕЛУ»</w:t>
      </w:r>
    </w:p>
    <w:p w:rsidR="00686061" w:rsidRDefault="00686061" w:rsidP="00686061">
      <w:pPr>
        <w:jc w:val="both"/>
      </w:pPr>
    </w:p>
    <w:p w:rsidR="00686061" w:rsidRPr="00751AA7" w:rsidRDefault="00686061" w:rsidP="00686061">
      <w:pPr>
        <w:jc w:val="both"/>
        <w:rPr>
          <w:rFonts w:ascii="Arial" w:hAnsi="Arial" w:cs="Arial"/>
        </w:rPr>
      </w:pPr>
      <w:r w:rsidRPr="00751AA7">
        <w:rPr>
          <w:rFonts w:ascii="Arial" w:hAnsi="Arial" w:cs="Arial"/>
        </w:rPr>
        <w:t xml:space="preserve">         </w:t>
      </w:r>
      <w:r>
        <w:rPr>
          <w:rFonts w:ascii="Arial" w:hAnsi="Arial" w:cs="Arial"/>
        </w:rPr>
        <w:t xml:space="preserve">  Руководствуясь ст. 16; 17 Федерального закона от 06.10.2003 года № 131-ФЗ «Об общих принципах организации местного самоуправления в Российской Федерации», Федеральным законом от 12.01.1996 г. №8-ФЗ « О погребении и похоронном деле», ст. 6 п. 22.ч.1 Устава Заречного муниципального образования, администрация Заречного муниципального образования</w:t>
      </w:r>
    </w:p>
    <w:p w:rsidR="00686061" w:rsidRPr="00751AA7" w:rsidRDefault="00686061" w:rsidP="00686061">
      <w:pPr>
        <w:jc w:val="both"/>
        <w:rPr>
          <w:rFonts w:ascii="Arial" w:hAnsi="Arial" w:cs="Arial"/>
        </w:rPr>
      </w:pPr>
    </w:p>
    <w:p w:rsidR="00686061" w:rsidRDefault="00686061" w:rsidP="00686061">
      <w:pPr>
        <w:jc w:val="both"/>
        <w:rPr>
          <w:rFonts w:ascii="Arial" w:hAnsi="Arial" w:cs="Arial"/>
          <w:sz w:val="30"/>
          <w:szCs w:val="30"/>
        </w:rPr>
      </w:pPr>
      <w:r>
        <w:rPr>
          <w:rFonts w:ascii="Arial" w:hAnsi="Arial" w:cs="Arial"/>
          <w:sz w:val="30"/>
          <w:szCs w:val="30"/>
        </w:rPr>
        <w:t xml:space="preserve">                                  ПОСТАНОВЛЯЕТ:</w:t>
      </w:r>
    </w:p>
    <w:p w:rsidR="00686061" w:rsidRPr="00751AA7" w:rsidRDefault="00686061" w:rsidP="00686061">
      <w:pPr>
        <w:jc w:val="both"/>
        <w:rPr>
          <w:rFonts w:ascii="Arial" w:hAnsi="Arial" w:cs="Arial"/>
          <w:sz w:val="30"/>
          <w:szCs w:val="30"/>
        </w:rPr>
      </w:pPr>
    </w:p>
    <w:p w:rsidR="00686061" w:rsidRPr="00234528" w:rsidRDefault="00686061" w:rsidP="00686061">
      <w:pPr>
        <w:numPr>
          <w:ilvl w:val="0"/>
          <w:numId w:val="23"/>
        </w:numPr>
        <w:jc w:val="both"/>
        <w:rPr>
          <w:rFonts w:ascii="Arial" w:hAnsi="Arial" w:cs="Arial"/>
        </w:rPr>
      </w:pPr>
      <w:r>
        <w:rPr>
          <w:rFonts w:ascii="Arial" w:hAnsi="Arial" w:cs="Arial"/>
        </w:rPr>
        <w:t xml:space="preserve">  Установить стоимость услуг</w:t>
      </w:r>
      <w:proofErr w:type="gramStart"/>
      <w:r>
        <w:rPr>
          <w:rFonts w:ascii="Arial" w:hAnsi="Arial" w:cs="Arial"/>
        </w:rPr>
        <w:t xml:space="preserve"> ,</w:t>
      </w:r>
      <w:proofErr w:type="gramEnd"/>
      <w:r>
        <w:rPr>
          <w:rFonts w:ascii="Arial" w:hAnsi="Arial" w:cs="Arial"/>
        </w:rPr>
        <w:t xml:space="preserve">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родственникам, законному представителю или иному лицу, взявшему на обязанность осуществить погребение согласно приложения № 1.</w:t>
      </w:r>
    </w:p>
    <w:p w:rsidR="00686061" w:rsidRPr="00396FEE" w:rsidRDefault="00686061" w:rsidP="00686061">
      <w:pPr>
        <w:numPr>
          <w:ilvl w:val="0"/>
          <w:numId w:val="23"/>
        </w:numPr>
        <w:jc w:val="both"/>
        <w:rPr>
          <w:rFonts w:ascii="Arial" w:hAnsi="Arial" w:cs="Arial"/>
        </w:rPr>
      </w:pPr>
      <w:r>
        <w:rPr>
          <w:rFonts w:ascii="Arial" w:hAnsi="Arial" w:cs="Arial"/>
        </w:rPr>
        <w:t xml:space="preserve"> Установить стоимость услуг, оказываемых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w:t>
      </w:r>
      <w:proofErr w:type="gramStart"/>
      <w:r>
        <w:rPr>
          <w:rFonts w:ascii="Arial" w:hAnsi="Arial" w:cs="Arial"/>
        </w:rPr>
        <w:t xml:space="preserve"> ,</w:t>
      </w:r>
      <w:proofErr w:type="gramEnd"/>
      <w:r>
        <w:rPr>
          <w:rFonts w:ascii="Arial" w:hAnsi="Arial" w:cs="Arial"/>
        </w:rPr>
        <w:t xml:space="preserve">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Pr>
          <w:rFonts w:ascii="Arial" w:hAnsi="Arial" w:cs="Arial"/>
        </w:rPr>
        <w:lastRenderedPageBreak/>
        <w:t xml:space="preserve">осуществить погребение, погребение умершего на дому, на улице или ином месте после установления органами внутренних дел его личности </w:t>
      </w:r>
      <w:proofErr w:type="gramStart"/>
      <w:r>
        <w:rPr>
          <w:rFonts w:ascii="Arial" w:hAnsi="Arial" w:cs="Arial"/>
        </w:rPr>
        <w:t>согласно приложения</w:t>
      </w:r>
      <w:proofErr w:type="gramEnd"/>
      <w:r>
        <w:rPr>
          <w:rFonts w:ascii="Arial" w:hAnsi="Arial" w:cs="Arial"/>
        </w:rPr>
        <w:t xml:space="preserve"> №2</w:t>
      </w:r>
    </w:p>
    <w:p w:rsidR="00686061" w:rsidRPr="00396FEE" w:rsidRDefault="00686061" w:rsidP="00686061">
      <w:pPr>
        <w:numPr>
          <w:ilvl w:val="0"/>
          <w:numId w:val="23"/>
        </w:numPr>
        <w:jc w:val="both"/>
        <w:rPr>
          <w:rFonts w:ascii="Arial" w:hAnsi="Arial" w:cs="Arial"/>
        </w:rPr>
      </w:pPr>
      <w:r>
        <w:rPr>
          <w:rFonts w:ascii="Arial" w:hAnsi="Arial" w:cs="Arial"/>
        </w:rPr>
        <w:t xml:space="preserve"> Настоящее Постановление подлежит официальному опубликованию в средствах массовой информации «Вестник Заречного сельского поселения» </w:t>
      </w:r>
    </w:p>
    <w:p w:rsidR="00686061" w:rsidRPr="00396FEE" w:rsidRDefault="00686061" w:rsidP="00686061">
      <w:pPr>
        <w:numPr>
          <w:ilvl w:val="0"/>
          <w:numId w:val="23"/>
        </w:numPr>
        <w:jc w:val="both"/>
        <w:rPr>
          <w:rFonts w:ascii="Arial" w:hAnsi="Arial" w:cs="Arial"/>
        </w:rPr>
      </w:pPr>
      <w:r>
        <w:rPr>
          <w:rFonts w:ascii="Arial" w:hAnsi="Arial" w:cs="Arial"/>
        </w:rPr>
        <w:t xml:space="preserve">Настоящее постановление распространяется на </w:t>
      </w:r>
      <w:proofErr w:type="gramStart"/>
      <w:r>
        <w:rPr>
          <w:rFonts w:ascii="Arial" w:hAnsi="Arial" w:cs="Arial"/>
        </w:rPr>
        <w:t>правоотношения</w:t>
      </w:r>
      <w:proofErr w:type="gramEnd"/>
      <w:r>
        <w:rPr>
          <w:rFonts w:ascii="Arial" w:hAnsi="Arial" w:cs="Arial"/>
        </w:rPr>
        <w:t xml:space="preserve"> возникшие с 01.02.2020 года. </w:t>
      </w:r>
    </w:p>
    <w:p w:rsidR="00686061" w:rsidRPr="00234528" w:rsidRDefault="00686061" w:rsidP="00686061">
      <w:pPr>
        <w:numPr>
          <w:ilvl w:val="0"/>
          <w:numId w:val="23"/>
        </w:numPr>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настоящего Постановления возложить на главу Заречного муниципального образования.</w:t>
      </w:r>
    </w:p>
    <w:p w:rsidR="00686061" w:rsidRPr="00751AA7" w:rsidRDefault="00686061" w:rsidP="00686061">
      <w:pPr>
        <w:jc w:val="both"/>
        <w:rPr>
          <w:rFonts w:ascii="Arial" w:hAnsi="Arial" w:cs="Arial"/>
        </w:rPr>
      </w:pPr>
    </w:p>
    <w:p w:rsidR="00686061" w:rsidRPr="00751AA7" w:rsidRDefault="00686061" w:rsidP="00686061">
      <w:pPr>
        <w:jc w:val="both"/>
        <w:rPr>
          <w:rFonts w:ascii="Arial" w:hAnsi="Arial" w:cs="Arial"/>
        </w:rPr>
      </w:pPr>
    </w:p>
    <w:p w:rsidR="00686061" w:rsidRPr="00751AA7" w:rsidRDefault="00686061" w:rsidP="00686061">
      <w:pPr>
        <w:jc w:val="both"/>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686061" w:rsidRPr="00751AA7" w:rsidRDefault="00686061" w:rsidP="00686061">
      <w:pPr>
        <w:jc w:val="both"/>
        <w:rPr>
          <w:rFonts w:ascii="Arial" w:hAnsi="Arial" w:cs="Arial"/>
        </w:rPr>
      </w:pPr>
      <w:r w:rsidRPr="00751AA7">
        <w:rPr>
          <w:rFonts w:ascii="Arial" w:hAnsi="Arial" w:cs="Arial"/>
        </w:rPr>
        <w:t>муниципальн</w:t>
      </w:r>
      <w:r>
        <w:rPr>
          <w:rFonts w:ascii="Arial" w:hAnsi="Arial" w:cs="Arial"/>
        </w:rPr>
        <w:t xml:space="preserve">ого образования                                                        </w:t>
      </w:r>
      <w:r w:rsidRPr="00751AA7">
        <w:rPr>
          <w:rFonts w:ascii="Arial" w:hAnsi="Arial" w:cs="Arial"/>
        </w:rPr>
        <w:t xml:space="preserve"> А.И.Романенко</w:t>
      </w:r>
    </w:p>
    <w:p w:rsidR="00686061" w:rsidRPr="00751AA7" w:rsidRDefault="00686061" w:rsidP="00686061">
      <w:pPr>
        <w:rPr>
          <w:rFonts w:ascii="Arial" w:hAnsi="Arial" w:cs="Arial"/>
        </w:rPr>
      </w:pPr>
    </w:p>
    <w:p w:rsidR="00686061" w:rsidRDefault="00686061" w:rsidP="00686061">
      <w:pPr>
        <w:jc w:val="right"/>
        <w:rPr>
          <w:rFonts w:ascii="Courier New" w:hAnsi="Courier New" w:cs="Courier New"/>
          <w:sz w:val="22"/>
          <w:szCs w:val="22"/>
        </w:rPr>
      </w:pPr>
    </w:p>
    <w:p w:rsidR="00686061" w:rsidRPr="00396FEE" w:rsidRDefault="00686061" w:rsidP="00686061">
      <w:pPr>
        <w:jc w:val="right"/>
        <w:rPr>
          <w:rFonts w:ascii="Courier New" w:hAnsi="Courier New" w:cs="Courier New"/>
          <w:sz w:val="22"/>
          <w:szCs w:val="22"/>
        </w:rPr>
      </w:pPr>
      <w:r w:rsidRPr="00396FEE">
        <w:rPr>
          <w:rFonts w:ascii="Courier New" w:hAnsi="Courier New" w:cs="Courier New"/>
          <w:sz w:val="22"/>
          <w:szCs w:val="22"/>
        </w:rPr>
        <w:t xml:space="preserve">Приложение 1 </w:t>
      </w:r>
    </w:p>
    <w:p w:rsidR="00686061" w:rsidRPr="00396FEE" w:rsidRDefault="00686061" w:rsidP="00686061">
      <w:pPr>
        <w:jc w:val="right"/>
        <w:rPr>
          <w:rFonts w:ascii="Courier New" w:hAnsi="Courier New" w:cs="Courier New"/>
          <w:sz w:val="22"/>
          <w:szCs w:val="22"/>
        </w:rPr>
      </w:pPr>
    </w:p>
    <w:p w:rsidR="00686061" w:rsidRDefault="00686061" w:rsidP="00686061">
      <w:pPr>
        <w:jc w:val="right"/>
        <w:rPr>
          <w:rFonts w:ascii="Courier New" w:hAnsi="Courier New" w:cs="Courier New"/>
          <w:sz w:val="22"/>
          <w:szCs w:val="22"/>
        </w:rPr>
      </w:pPr>
      <w:r w:rsidRPr="00396FEE">
        <w:rPr>
          <w:rFonts w:ascii="Courier New" w:hAnsi="Courier New" w:cs="Courier New"/>
          <w:sz w:val="22"/>
          <w:szCs w:val="22"/>
        </w:rPr>
        <w:t xml:space="preserve">К </w:t>
      </w:r>
      <w:r>
        <w:rPr>
          <w:rFonts w:ascii="Courier New" w:hAnsi="Courier New" w:cs="Courier New"/>
          <w:sz w:val="22"/>
          <w:szCs w:val="22"/>
        </w:rPr>
        <w:t>П</w:t>
      </w:r>
      <w:r w:rsidRPr="00396FEE">
        <w:rPr>
          <w:rFonts w:ascii="Courier New" w:hAnsi="Courier New" w:cs="Courier New"/>
          <w:sz w:val="22"/>
          <w:szCs w:val="22"/>
        </w:rPr>
        <w:t>остановлени</w:t>
      </w:r>
      <w:r>
        <w:rPr>
          <w:rFonts w:ascii="Courier New" w:hAnsi="Courier New" w:cs="Courier New"/>
          <w:sz w:val="22"/>
          <w:szCs w:val="22"/>
        </w:rPr>
        <w:t>ю</w:t>
      </w:r>
      <w:r w:rsidRPr="00396FEE">
        <w:rPr>
          <w:rFonts w:ascii="Courier New" w:hAnsi="Courier New" w:cs="Courier New"/>
          <w:sz w:val="22"/>
          <w:szCs w:val="22"/>
        </w:rPr>
        <w:t xml:space="preserve"> </w:t>
      </w:r>
    </w:p>
    <w:p w:rsidR="00686061" w:rsidRPr="00396FEE" w:rsidRDefault="00686061" w:rsidP="00686061">
      <w:pPr>
        <w:jc w:val="right"/>
        <w:rPr>
          <w:rFonts w:ascii="Courier New" w:hAnsi="Courier New" w:cs="Courier New"/>
          <w:sz w:val="22"/>
          <w:szCs w:val="22"/>
        </w:rPr>
      </w:pPr>
      <w:r w:rsidRPr="00396FEE">
        <w:rPr>
          <w:rFonts w:ascii="Courier New" w:hAnsi="Courier New" w:cs="Courier New"/>
          <w:sz w:val="22"/>
          <w:szCs w:val="22"/>
        </w:rPr>
        <w:t xml:space="preserve">администрации </w:t>
      </w:r>
    </w:p>
    <w:p w:rsidR="00686061" w:rsidRPr="00396FEE" w:rsidRDefault="00686061" w:rsidP="00686061">
      <w:pPr>
        <w:jc w:val="right"/>
        <w:rPr>
          <w:rFonts w:ascii="Courier New" w:hAnsi="Courier New" w:cs="Courier New"/>
          <w:sz w:val="22"/>
          <w:szCs w:val="22"/>
        </w:rPr>
      </w:pPr>
      <w:r w:rsidRPr="00396FEE">
        <w:rPr>
          <w:rFonts w:ascii="Courier New" w:hAnsi="Courier New" w:cs="Courier New"/>
          <w:sz w:val="22"/>
          <w:szCs w:val="22"/>
        </w:rPr>
        <w:t xml:space="preserve">Заречного муниципального </w:t>
      </w:r>
    </w:p>
    <w:p w:rsidR="00686061" w:rsidRDefault="00686061" w:rsidP="00686061">
      <w:pPr>
        <w:jc w:val="right"/>
        <w:rPr>
          <w:rFonts w:ascii="Courier New" w:hAnsi="Courier New" w:cs="Courier New"/>
          <w:sz w:val="22"/>
          <w:szCs w:val="22"/>
        </w:rPr>
      </w:pPr>
      <w:r>
        <w:rPr>
          <w:rFonts w:ascii="Courier New" w:hAnsi="Courier New" w:cs="Courier New"/>
          <w:sz w:val="22"/>
          <w:szCs w:val="22"/>
        </w:rPr>
        <w:t>О</w:t>
      </w:r>
      <w:r w:rsidRPr="00396FEE">
        <w:rPr>
          <w:rFonts w:ascii="Courier New" w:hAnsi="Courier New" w:cs="Courier New"/>
          <w:sz w:val="22"/>
          <w:szCs w:val="22"/>
        </w:rPr>
        <w:t>бразования</w:t>
      </w:r>
    </w:p>
    <w:p w:rsidR="00686061" w:rsidRPr="00396FEE" w:rsidRDefault="00686061" w:rsidP="00686061">
      <w:pPr>
        <w:jc w:val="right"/>
        <w:rPr>
          <w:rFonts w:ascii="Courier New" w:hAnsi="Courier New" w:cs="Courier New"/>
          <w:sz w:val="22"/>
          <w:szCs w:val="22"/>
        </w:rPr>
      </w:pPr>
      <w:r>
        <w:rPr>
          <w:rFonts w:ascii="Courier New" w:hAnsi="Courier New" w:cs="Courier New"/>
          <w:sz w:val="22"/>
          <w:szCs w:val="22"/>
        </w:rPr>
        <w:t xml:space="preserve">От 29.01.2020г. № 7   </w:t>
      </w:r>
      <w:r w:rsidRPr="00396FEE">
        <w:rPr>
          <w:rFonts w:ascii="Courier New" w:hAnsi="Courier New" w:cs="Courier New"/>
          <w:sz w:val="22"/>
          <w:szCs w:val="22"/>
        </w:rPr>
        <w:t xml:space="preserve"> </w:t>
      </w:r>
      <w:r>
        <w:rPr>
          <w:rFonts w:ascii="Courier New" w:hAnsi="Courier New" w:cs="Courier New"/>
          <w:sz w:val="22"/>
          <w:szCs w:val="22"/>
        </w:rPr>
        <w:t xml:space="preserve"> </w:t>
      </w:r>
      <w:r w:rsidRPr="00396FEE">
        <w:rPr>
          <w:rFonts w:ascii="Courier New" w:hAnsi="Courier New" w:cs="Courier New"/>
          <w:sz w:val="22"/>
          <w:szCs w:val="22"/>
        </w:rPr>
        <w:t xml:space="preserve"> </w:t>
      </w:r>
    </w:p>
    <w:p w:rsidR="00686061" w:rsidRPr="00396FEE" w:rsidRDefault="00686061" w:rsidP="00686061">
      <w:pPr>
        <w:rPr>
          <w:rFonts w:ascii="Courier New" w:hAnsi="Courier New" w:cs="Courier New"/>
          <w:sz w:val="22"/>
          <w:szCs w:val="22"/>
        </w:rPr>
      </w:pPr>
    </w:p>
    <w:p w:rsidR="00686061" w:rsidRPr="00396FEE" w:rsidRDefault="00686061" w:rsidP="00686061">
      <w:pPr>
        <w:rPr>
          <w:rFonts w:ascii="Courier New" w:hAnsi="Courier New" w:cs="Courier New"/>
          <w:sz w:val="22"/>
          <w:szCs w:val="22"/>
        </w:rPr>
      </w:pPr>
    </w:p>
    <w:p w:rsidR="00686061" w:rsidRDefault="00686061" w:rsidP="00686061">
      <w:pPr>
        <w:rPr>
          <w:rFonts w:ascii="Courier New" w:hAnsi="Courier New" w:cs="Courier New"/>
        </w:rPr>
      </w:pPr>
    </w:p>
    <w:p w:rsidR="00686061" w:rsidRDefault="00686061" w:rsidP="00686061">
      <w:pPr>
        <w:rPr>
          <w:rFonts w:ascii="Arial" w:hAnsi="Arial" w:cs="Arial"/>
        </w:rPr>
      </w:pPr>
      <w:r>
        <w:rPr>
          <w:rFonts w:ascii="Arial" w:hAnsi="Arial" w:cs="Arial"/>
        </w:rPr>
        <w:t xml:space="preserve"> Стоимость услуг, оказываемых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w:t>
      </w:r>
    </w:p>
    <w:p w:rsidR="00686061" w:rsidRPr="00E86732" w:rsidRDefault="00686061" w:rsidP="006860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 </w:t>
            </w:r>
          </w:p>
        </w:tc>
        <w:tc>
          <w:tcPr>
            <w:tcW w:w="5192" w:type="dxa"/>
          </w:tcPr>
          <w:p w:rsidR="00686061" w:rsidRPr="00990D5A" w:rsidRDefault="00686061" w:rsidP="00D93F8E">
            <w:pPr>
              <w:jc w:val="center"/>
              <w:rPr>
                <w:rFonts w:ascii="Arial" w:hAnsi="Arial" w:cs="Arial"/>
              </w:rPr>
            </w:pPr>
            <w:r w:rsidRPr="00990D5A">
              <w:rPr>
                <w:rFonts w:ascii="Arial" w:hAnsi="Arial" w:cs="Arial"/>
              </w:rPr>
              <w:t>Перечень услуг</w:t>
            </w:r>
          </w:p>
        </w:tc>
        <w:tc>
          <w:tcPr>
            <w:tcW w:w="3191" w:type="dxa"/>
          </w:tcPr>
          <w:p w:rsidR="00686061" w:rsidRPr="00990D5A" w:rsidRDefault="00686061" w:rsidP="00D93F8E">
            <w:pPr>
              <w:jc w:val="center"/>
              <w:rPr>
                <w:rFonts w:ascii="Arial" w:hAnsi="Arial" w:cs="Arial"/>
              </w:rPr>
            </w:pPr>
            <w:r w:rsidRPr="00990D5A">
              <w:rPr>
                <w:rFonts w:ascii="Arial" w:hAnsi="Arial" w:cs="Arial"/>
              </w:rPr>
              <w:t>Стоимость</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1.</w:t>
            </w:r>
          </w:p>
        </w:tc>
        <w:tc>
          <w:tcPr>
            <w:tcW w:w="5192" w:type="dxa"/>
          </w:tcPr>
          <w:p w:rsidR="00686061" w:rsidRPr="00990D5A" w:rsidRDefault="00686061" w:rsidP="00D93F8E">
            <w:pPr>
              <w:rPr>
                <w:rFonts w:ascii="Arial" w:hAnsi="Arial" w:cs="Arial"/>
              </w:rPr>
            </w:pPr>
            <w:r w:rsidRPr="00990D5A">
              <w:rPr>
                <w:rFonts w:ascii="Arial" w:hAnsi="Arial" w:cs="Arial"/>
              </w:rPr>
              <w:t xml:space="preserve">Оформление документов, необходимых для погребения </w:t>
            </w:r>
          </w:p>
        </w:tc>
        <w:tc>
          <w:tcPr>
            <w:tcW w:w="3191" w:type="dxa"/>
          </w:tcPr>
          <w:p w:rsidR="00686061" w:rsidRPr="00990D5A" w:rsidRDefault="00686061" w:rsidP="00D93F8E">
            <w:pPr>
              <w:rPr>
                <w:rFonts w:ascii="Arial" w:hAnsi="Arial" w:cs="Arial"/>
              </w:rPr>
            </w:pPr>
            <w:r>
              <w:rPr>
                <w:rFonts w:ascii="Arial" w:hAnsi="Arial" w:cs="Arial"/>
              </w:rPr>
              <w:t>420-31</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2.</w:t>
            </w:r>
          </w:p>
        </w:tc>
        <w:tc>
          <w:tcPr>
            <w:tcW w:w="5192" w:type="dxa"/>
          </w:tcPr>
          <w:p w:rsidR="00686061" w:rsidRPr="00990D5A" w:rsidRDefault="00686061" w:rsidP="00D93F8E">
            <w:pPr>
              <w:rPr>
                <w:rFonts w:ascii="Arial" w:hAnsi="Arial" w:cs="Arial"/>
              </w:rPr>
            </w:pPr>
            <w:r w:rsidRPr="00990D5A">
              <w:rPr>
                <w:rFonts w:ascii="Arial" w:hAnsi="Arial" w:cs="Arial"/>
              </w:rPr>
              <w:t xml:space="preserve">Предоставление и доставка гроба и других предметов, необходимых для погребения </w:t>
            </w:r>
          </w:p>
        </w:tc>
        <w:tc>
          <w:tcPr>
            <w:tcW w:w="3191" w:type="dxa"/>
          </w:tcPr>
          <w:p w:rsidR="00686061" w:rsidRPr="00990D5A" w:rsidRDefault="00686061" w:rsidP="00D93F8E">
            <w:pPr>
              <w:rPr>
                <w:rFonts w:ascii="Arial" w:hAnsi="Arial" w:cs="Arial"/>
              </w:rPr>
            </w:pPr>
            <w:r>
              <w:rPr>
                <w:rFonts w:ascii="Arial" w:hAnsi="Arial" w:cs="Arial"/>
              </w:rPr>
              <w:t>3599</w:t>
            </w:r>
            <w:r w:rsidRPr="00990D5A">
              <w:rPr>
                <w:rFonts w:ascii="Arial" w:hAnsi="Arial" w:cs="Arial"/>
              </w:rPr>
              <w:t>-</w:t>
            </w:r>
            <w:r>
              <w:rPr>
                <w:rFonts w:ascii="Arial" w:hAnsi="Arial" w:cs="Arial"/>
              </w:rPr>
              <w:t>54</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3</w:t>
            </w:r>
          </w:p>
        </w:tc>
        <w:tc>
          <w:tcPr>
            <w:tcW w:w="5192" w:type="dxa"/>
          </w:tcPr>
          <w:p w:rsidR="00686061" w:rsidRPr="00990D5A" w:rsidRDefault="00686061" w:rsidP="00D93F8E">
            <w:pPr>
              <w:rPr>
                <w:rFonts w:ascii="Arial" w:hAnsi="Arial" w:cs="Arial"/>
              </w:rPr>
            </w:pPr>
            <w:r w:rsidRPr="00990D5A">
              <w:rPr>
                <w:rFonts w:ascii="Arial" w:hAnsi="Arial" w:cs="Arial"/>
              </w:rPr>
              <w:t>Перевозка тела (останков)</w:t>
            </w:r>
            <w:r>
              <w:rPr>
                <w:rFonts w:ascii="Arial" w:hAnsi="Arial" w:cs="Arial"/>
              </w:rPr>
              <w:t xml:space="preserve"> </w:t>
            </w:r>
            <w:r w:rsidRPr="00990D5A">
              <w:rPr>
                <w:rFonts w:ascii="Arial" w:hAnsi="Arial" w:cs="Arial"/>
              </w:rPr>
              <w:t>умершего на кладбище (в крематорий)</w:t>
            </w:r>
          </w:p>
        </w:tc>
        <w:tc>
          <w:tcPr>
            <w:tcW w:w="3191" w:type="dxa"/>
          </w:tcPr>
          <w:p w:rsidR="00686061" w:rsidRPr="00990D5A" w:rsidRDefault="00686061" w:rsidP="00D93F8E">
            <w:pPr>
              <w:rPr>
                <w:rFonts w:ascii="Arial" w:hAnsi="Arial" w:cs="Arial"/>
              </w:rPr>
            </w:pPr>
            <w:r>
              <w:rPr>
                <w:rFonts w:ascii="Arial" w:hAnsi="Arial" w:cs="Arial"/>
              </w:rPr>
              <w:t>1567-85</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4.</w:t>
            </w:r>
          </w:p>
        </w:tc>
        <w:tc>
          <w:tcPr>
            <w:tcW w:w="5192" w:type="dxa"/>
          </w:tcPr>
          <w:p w:rsidR="00686061" w:rsidRPr="00990D5A" w:rsidRDefault="00686061" w:rsidP="00D93F8E">
            <w:pPr>
              <w:rPr>
                <w:rFonts w:ascii="Arial" w:hAnsi="Arial" w:cs="Arial"/>
              </w:rPr>
            </w:pPr>
            <w:r w:rsidRPr="00990D5A">
              <w:rPr>
                <w:rFonts w:ascii="Arial" w:hAnsi="Arial" w:cs="Arial"/>
              </w:rPr>
              <w:t>Погребение (кремация с последующей выдачей урны с прахом)</w:t>
            </w:r>
          </w:p>
        </w:tc>
        <w:tc>
          <w:tcPr>
            <w:tcW w:w="3191" w:type="dxa"/>
          </w:tcPr>
          <w:p w:rsidR="00686061" w:rsidRPr="00990D5A" w:rsidRDefault="00686061" w:rsidP="00D93F8E">
            <w:pPr>
              <w:rPr>
                <w:rFonts w:ascii="Arial" w:hAnsi="Arial" w:cs="Arial"/>
              </w:rPr>
            </w:pPr>
            <w:r w:rsidRPr="00990D5A">
              <w:rPr>
                <w:rFonts w:ascii="Arial" w:hAnsi="Arial" w:cs="Arial"/>
              </w:rPr>
              <w:t>1</w:t>
            </w:r>
            <w:r>
              <w:rPr>
                <w:rFonts w:ascii="Arial" w:hAnsi="Arial" w:cs="Arial"/>
              </w:rPr>
              <w:t>762</w:t>
            </w:r>
            <w:r w:rsidRPr="00990D5A">
              <w:rPr>
                <w:rFonts w:ascii="Arial" w:hAnsi="Arial" w:cs="Arial"/>
              </w:rPr>
              <w:t>-</w:t>
            </w:r>
            <w:r>
              <w:rPr>
                <w:rFonts w:ascii="Arial" w:hAnsi="Arial" w:cs="Arial"/>
              </w:rPr>
              <w:t>13</w:t>
            </w:r>
          </w:p>
        </w:tc>
      </w:tr>
      <w:tr w:rsidR="00686061" w:rsidRPr="00990D5A" w:rsidTr="00D93F8E">
        <w:tc>
          <w:tcPr>
            <w:tcW w:w="1188" w:type="dxa"/>
          </w:tcPr>
          <w:p w:rsidR="00686061" w:rsidRPr="00990D5A" w:rsidRDefault="00686061" w:rsidP="00D93F8E">
            <w:pPr>
              <w:rPr>
                <w:rFonts w:ascii="Arial" w:hAnsi="Arial" w:cs="Arial"/>
              </w:rPr>
            </w:pPr>
          </w:p>
        </w:tc>
        <w:tc>
          <w:tcPr>
            <w:tcW w:w="5192" w:type="dxa"/>
          </w:tcPr>
          <w:p w:rsidR="00686061" w:rsidRPr="00990D5A" w:rsidRDefault="00686061" w:rsidP="00D93F8E">
            <w:pPr>
              <w:rPr>
                <w:rFonts w:ascii="Arial" w:hAnsi="Arial" w:cs="Arial"/>
                <w:b/>
              </w:rPr>
            </w:pPr>
            <w:r w:rsidRPr="00990D5A">
              <w:rPr>
                <w:rFonts w:ascii="Arial" w:hAnsi="Arial" w:cs="Arial"/>
                <w:b/>
              </w:rPr>
              <w:t>Стоимость услуг всего:</w:t>
            </w:r>
          </w:p>
        </w:tc>
        <w:tc>
          <w:tcPr>
            <w:tcW w:w="3191" w:type="dxa"/>
          </w:tcPr>
          <w:p w:rsidR="00686061" w:rsidRPr="00990D5A" w:rsidRDefault="00686061" w:rsidP="00D93F8E">
            <w:pPr>
              <w:rPr>
                <w:rFonts w:ascii="Arial" w:hAnsi="Arial" w:cs="Arial"/>
                <w:b/>
              </w:rPr>
            </w:pPr>
            <w:r>
              <w:rPr>
                <w:rFonts w:ascii="Arial" w:hAnsi="Arial" w:cs="Arial"/>
                <w:b/>
              </w:rPr>
              <w:t>7349-83</w:t>
            </w:r>
          </w:p>
        </w:tc>
      </w:tr>
    </w:tbl>
    <w:p w:rsidR="00686061" w:rsidRPr="00E86732" w:rsidRDefault="00686061" w:rsidP="00686061">
      <w:pPr>
        <w:rPr>
          <w:rFonts w:ascii="Arial" w:hAnsi="Arial" w:cs="Arial"/>
        </w:rPr>
      </w:pPr>
    </w:p>
    <w:p w:rsidR="00686061" w:rsidRPr="00203C80" w:rsidRDefault="00686061" w:rsidP="00686061">
      <w:pPr>
        <w:jc w:val="right"/>
        <w:rPr>
          <w:rFonts w:ascii="Courier New" w:hAnsi="Courier New" w:cs="Courier New"/>
          <w:sz w:val="22"/>
          <w:szCs w:val="22"/>
        </w:rPr>
      </w:pPr>
      <w:r w:rsidRPr="00203C80">
        <w:rPr>
          <w:rFonts w:ascii="Courier New" w:hAnsi="Courier New" w:cs="Courier New"/>
          <w:sz w:val="22"/>
          <w:szCs w:val="22"/>
        </w:rPr>
        <w:t>Приложение  № 2 к Постановлени</w:t>
      </w:r>
      <w:r>
        <w:rPr>
          <w:rFonts w:ascii="Courier New" w:hAnsi="Courier New" w:cs="Courier New"/>
          <w:sz w:val="22"/>
          <w:szCs w:val="22"/>
        </w:rPr>
        <w:t>ю</w:t>
      </w:r>
      <w:r w:rsidRPr="00203C80">
        <w:rPr>
          <w:rFonts w:ascii="Courier New" w:hAnsi="Courier New" w:cs="Courier New"/>
          <w:sz w:val="22"/>
          <w:szCs w:val="22"/>
        </w:rPr>
        <w:t xml:space="preserve"> </w:t>
      </w:r>
    </w:p>
    <w:p w:rsidR="00686061" w:rsidRPr="00203C80" w:rsidRDefault="00686061" w:rsidP="00686061">
      <w:pPr>
        <w:jc w:val="right"/>
        <w:rPr>
          <w:rFonts w:ascii="Courier New" w:hAnsi="Courier New" w:cs="Courier New"/>
          <w:sz w:val="22"/>
          <w:szCs w:val="22"/>
        </w:rPr>
      </w:pPr>
      <w:r w:rsidRPr="00203C80">
        <w:rPr>
          <w:rFonts w:ascii="Courier New" w:hAnsi="Courier New" w:cs="Courier New"/>
          <w:sz w:val="22"/>
          <w:szCs w:val="22"/>
        </w:rPr>
        <w:t xml:space="preserve">администрации </w:t>
      </w:r>
      <w:proofErr w:type="gramStart"/>
      <w:r w:rsidRPr="00203C80">
        <w:rPr>
          <w:rFonts w:ascii="Courier New" w:hAnsi="Courier New" w:cs="Courier New"/>
          <w:sz w:val="22"/>
          <w:szCs w:val="22"/>
        </w:rPr>
        <w:t>Заречного</w:t>
      </w:r>
      <w:proofErr w:type="gramEnd"/>
      <w:r w:rsidRPr="00203C80">
        <w:rPr>
          <w:rFonts w:ascii="Courier New" w:hAnsi="Courier New" w:cs="Courier New"/>
          <w:sz w:val="22"/>
          <w:szCs w:val="22"/>
        </w:rPr>
        <w:t xml:space="preserve"> </w:t>
      </w:r>
    </w:p>
    <w:p w:rsidR="00686061" w:rsidRDefault="00686061" w:rsidP="00686061">
      <w:pPr>
        <w:jc w:val="right"/>
        <w:rPr>
          <w:rFonts w:ascii="Courier New" w:hAnsi="Courier New" w:cs="Courier New"/>
          <w:sz w:val="22"/>
          <w:szCs w:val="22"/>
        </w:rPr>
      </w:pPr>
      <w:r w:rsidRPr="00203C80">
        <w:rPr>
          <w:rFonts w:ascii="Courier New" w:hAnsi="Courier New" w:cs="Courier New"/>
          <w:sz w:val="22"/>
          <w:szCs w:val="22"/>
        </w:rPr>
        <w:t>муниципального образования</w:t>
      </w:r>
    </w:p>
    <w:p w:rsidR="00686061" w:rsidRPr="00203C80" w:rsidRDefault="00686061" w:rsidP="00686061">
      <w:pPr>
        <w:jc w:val="right"/>
        <w:rPr>
          <w:rFonts w:ascii="Courier New" w:hAnsi="Courier New" w:cs="Courier New"/>
          <w:sz w:val="22"/>
          <w:szCs w:val="22"/>
        </w:rPr>
      </w:pPr>
      <w:r>
        <w:rPr>
          <w:rFonts w:ascii="Courier New" w:hAnsi="Courier New" w:cs="Courier New"/>
          <w:sz w:val="22"/>
          <w:szCs w:val="22"/>
        </w:rPr>
        <w:t xml:space="preserve">от 29.01.2020г. № 7  </w:t>
      </w:r>
      <w:r w:rsidRPr="00203C80">
        <w:rPr>
          <w:rFonts w:ascii="Courier New" w:hAnsi="Courier New" w:cs="Courier New"/>
          <w:sz w:val="22"/>
          <w:szCs w:val="22"/>
        </w:rPr>
        <w:t xml:space="preserve">  </w:t>
      </w:r>
      <w:r>
        <w:rPr>
          <w:rFonts w:ascii="Courier New" w:hAnsi="Courier New" w:cs="Courier New"/>
          <w:sz w:val="22"/>
          <w:szCs w:val="22"/>
        </w:rPr>
        <w:t xml:space="preserve">  </w:t>
      </w:r>
    </w:p>
    <w:p w:rsidR="00686061" w:rsidRPr="00203C80" w:rsidRDefault="00686061" w:rsidP="00686061">
      <w:pPr>
        <w:rPr>
          <w:rFonts w:ascii="Courier New" w:hAnsi="Courier New" w:cs="Courier New"/>
        </w:rPr>
      </w:pPr>
    </w:p>
    <w:p w:rsidR="00686061" w:rsidRPr="00E86732" w:rsidRDefault="00686061" w:rsidP="00686061">
      <w:pPr>
        <w:tabs>
          <w:tab w:val="left" w:pos="3420"/>
        </w:tabs>
        <w:jc w:val="center"/>
        <w:rPr>
          <w:rFonts w:ascii="Arial" w:hAnsi="Arial" w:cs="Arial"/>
        </w:rPr>
      </w:pPr>
      <w:proofErr w:type="gramStart"/>
      <w:r w:rsidRPr="00E86732">
        <w:rPr>
          <w:rFonts w:ascii="Arial" w:hAnsi="Arial" w:cs="Arial"/>
        </w:rPr>
        <w:t>Стоимость услуг, оказываемых специализированными службами по вопросам похоронного дела согласно гарантированному перечню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Pr="00E86732">
        <w:rPr>
          <w:rFonts w:ascii="Arial" w:hAnsi="Arial" w:cs="Arial"/>
        </w:rPr>
        <w:t xml:space="preserve"> личности.  </w:t>
      </w:r>
    </w:p>
    <w:p w:rsidR="00686061" w:rsidRPr="00E86732" w:rsidRDefault="00686061" w:rsidP="006860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w:t>
            </w:r>
          </w:p>
        </w:tc>
        <w:tc>
          <w:tcPr>
            <w:tcW w:w="5192" w:type="dxa"/>
          </w:tcPr>
          <w:p w:rsidR="00686061" w:rsidRPr="00990D5A" w:rsidRDefault="00686061" w:rsidP="00D93F8E">
            <w:pPr>
              <w:jc w:val="center"/>
              <w:rPr>
                <w:rFonts w:ascii="Arial" w:hAnsi="Arial" w:cs="Arial"/>
              </w:rPr>
            </w:pPr>
            <w:r w:rsidRPr="00990D5A">
              <w:rPr>
                <w:rFonts w:ascii="Arial" w:hAnsi="Arial" w:cs="Arial"/>
              </w:rPr>
              <w:t>Перечень  услуг</w:t>
            </w:r>
          </w:p>
        </w:tc>
        <w:tc>
          <w:tcPr>
            <w:tcW w:w="3191" w:type="dxa"/>
          </w:tcPr>
          <w:p w:rsidR="00686061" w:rsidRPr="00990D5A" w:rsidRDefault="00686061" w:rsidP="00D93F8E">
            <w:pPr>
              <w:jc w:val="center"/>
              <w:rPr>
                <w:rFonts w:ascii="Arial" w:hAnsi="Arial" w:cs="Arial"/>
              </w:rPr>
            </w:pPr>
            <w:r w:rsidRPr="00990D5A">
              <w:rPr>
                <w:rFonts w:ascii="Arial" w:hAnsi="Arial" w:cs="Arial"/>
              </w:rPr>
              <w:t>Стоимость  (</w:t>
            </w:r>
            <w:proofErr w:type="spellStart"/>
            <w:r w:rsidRPr="00990D5A">
              <w:rPr>
                <w:rFonts w:ascii="Arial" w:hAnsi="Arial" w:cs="Arial"/>
              </w:rPr>
              <w:t>руб</w:t>
            </w:r>
            <w:proofErr w:type="spellEnd"/>
            <w:r w:rsidRPr="00990D5A">
              <w:rPr>
                <w:rFonts w:ascii="Arial" w:hAnsi="Arial" w:cs="Arial"/>
              </w:rPr>
              <w:t>)</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lastRenderedPageBreak/>
              <w:t xml:space="preserve">      1.</w:t>
            </w:r>
          </w:p>
        </w:tc>
        <w:tc>
          <w:tcPr>
            <w:tcW w:w="5192" w:type="dxa"/>
          </w:tcPr>
          <w:p w:rsidR="00686061" w:rsidRPr="00990D5A" w:rsidRDefault="00686061" w:rsidP="00D93F8E">
            <w:pPr>
              <w:rPr>
                <w:rFonts w:ascii="Arial" w:hAnsi="Arial" w:cs="Arial"/>
              </w:rPr>
            </w:pPr>
            <w:r w:rsidRPr="00990D5A">
              <w:rPr>
                <w:rFonts w:ascii="Arial" w:hAnsi="Arial" w:cs="Arial"/>
              </w:rPr>
              <w:t xml:space="preserve">Оформление документов,  необходимых   для  погребения </w:t>
            </w:r>
          </w:p>
        </w:tc>
        <w:tc>
          <w:tcPr>
            <w:tcW w:w="3191" w:type="dxa"/>
          </w:tcPr>
          <w:p w:rsidR="00686061" w:rsidRPr="00990D5A" w:rsidRDefault="00686061" w:rsidP="00D93F8E">
            <w:pPr>
              <w:rPr>
                <w:rFonts w:ascii="Arial" w:hAnsi="Arial" w:cs="Arial"/>
              </w:rPr>
            </w:pPr>
            <w:r w:rsidRPr="00990D5A">
              <w:rPr>
                <w:rFonts w:ascii="Arial" w:hAnsi="Arial" w:cs="Arial"/>
              </w:rPr>
              <w:t>467-03</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2.</w:t>
            </w:r>
          </w:p>
        </w:tc>
        <w:tc>
          <w:tcPr>
            <w:tcW w:w="5192" w:type="dxa"/>
          </w:tcPr>
          <w:p w:rsidR="00686061" w:rsidRPr="00990D5A" w:rsidRDefault="00686061" w:rsidP="00D93F8E">
            <w:pPr>
              <w:rPr>
                <w:rFonts w:ascii="Arial" w:hAnsi="Arial" w:cs="Arial"/>
              </w:rPr>
            </w:pPr>
            <w:r w:rsidRPr="00990D5A">
              <w:rPr>
                <w:rFonts w:ascii="Arial" w:hAnsi="Arial" w:cs="Arial"/>
              </w:rPr>
              <w:t xml:space="preserve">Предоставление гроба </w:t>
            </w:r>
          </w:p>
        </w:tc>
        <w:tc>
          <w:tcPr>
            <w:tcW w:w="3191" w:type="dxa"/>
          </w:tcPr>
          <w:p w:rsidR="00686061" w:rsidRPr="00990D5A" w:rsidRDefault="00686061" w:rsidP="00D93F8E">
            <w:pPr>
              <w:rPr>
                <w:rFonts w:ascii="Arial" w:hAnsi="Arial" w:cs="Arial"/>
              </w:rPr>
            </w:pPr>
            <w:r w:rsidRPr="00990D5A">
              <w:rPr>
                <w:rFonts w:ascii="Arial" w:hAnsi="Arial" w:cs="Arial"/>
              </w:rPr>
              <w:t>3269-19</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3.</w:t>
            </w:r>
          </w:p>
        </w:tc>
        <w:tc>
          <w:tcPr>
            <w:tcW w:w="5192" w:type="dxa"/>
          </w:tcPr>
          <w:p w:rsidR="00686061" w:rsidRPr="00990D5A" w:rsidRDefault="00686061" w:rsidP="00D93F8E">
            <w:pPr>
              <w:rPr>
                <w:rFonts w:ascii="Arial" w:hAnsi="Arial" w:cs="Arial"/>
              </w:rPr>
            </w:pPr>
            <w:r w:rsidRPr="00990D5A">
              <w:rPr>
                <w:rFonts w:ascii="Arial" w:hAnsi="Arial" w:cs="Arial"/>
              </w:rPr>
              <w:t xml:space="preserve">Перевозка </w:t>
            </w:r>
            <w:r>
              <w:rPr>
                <w:rFonts w:ascii="Arial" w:hAnsi="Arial" w:cs="Arial"/>
              </w:rPr>
              <w:t xml:space="preserve"> </w:t>
            </w:r>
            <w:r w:rsidRPr="00990D5A">
              <w:rPr>
                <w:rFonts w:ascii="Arial" w:hAnsi="Arial" w:cs="Arial"/>
              </w:rPr>
              <w:t xml:space="preserve"> </w:t>
            </w:r>
            <w:proofErr w:type="gramStart"/>
            <w:r w:rsidRPr="00990D5A">
              <w:rPr>
                <w:rFonts w:ascii="Arial" w:hAnsi="Arial" w:cs="Arial"/>
              </w:rPr>
              <w:t>умершего</w:t>
            </w:r>
            <w:proofErr w:type="gramEnd"/>
            <w:r w:rsidRPr="00990D5A">
              <w:rPr>
                <w:rFonts w:ascii="Arial" w:hAnsi="Arial" w:cs="Arial"/>
              </w:rPr>
              <w:t xml:space="preserve"> на кладбище (в крематорий)</w:t>
            </w:r>
          </w:p>
        </w:tc>
        <w:tc>
          <w:tcPr>
            <w:tcW w:w="3191" w:type="dxa"/>
          </w:tcPr>
          <w:p w:rsidR="00686061" w:rsidRPr="00990D5A" w:rsidRDefault="00686061" w:rsidP="00D93F8E">
            <w:pPr>
              <w:rPr>
                <w:rFonts w:ascii="Arial" w:hAnsi="Arial" w:cs="Arial"/>
              </w:rPr>
            </w:pPr>
            <w:r>
              <w:rPr>
                <w:rFonts w:ascii="Arial" w:hAnsi="Arial" w:cs="Arial"/>
              </w:rPr>
              <w:t>1567-85</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4.   </w:t>
            </w:r>
          </w:p>
        </w:tc>
        <w:tc>
          <w:tcPr>
            <w:tcW w:w="5192" w:type="dxa"/>
          </w:tcPr>
          <w:p w:rsidR="00686061" w:rsidRPr="00990D5A" w:rsidRDefault="00686061" w:rsidP="00D93F8E">
            <w:pPr>
              <w:rPr>
                <w:rFonts w:ascii="Arial" w:hAnsi="Arial" w:cs="Arial"/>
              </w:rPr>
            </w:pPr>
            <w:r w:rsidRPr="00990D5A">
              <w:rPr>
                <w:rFonts w:ascii="Arial" w:hAnsi="Arial" w:cs="Arial"/>
              </w:rPr>
              <w:t xml:space="preserve">Погребение </w:t>
            </w:r>
          </w:p>
        </w:tc>
        <w:tc>
          <w:tcPr>
            <w:tcW w:w="3191" w:type="dxa"/>
          </w:tcPr>
          <w:p w:rsidR="00686061" w:rsidRPr="00990D5A" w:rsidRDefault="00686061" w:rsidP="00D93F8E">
            <w:pPr>
              <w:rPr>
                <w:rFonts w:ascii="Arial" w:hAnsi="Arial" w:cs="Arial"/>
              </w:rPr>
            </w:pPr>
            <w:r w:rsidRPr="00990D5A">
              <w:rPr>
                <w:rFonts w:ascii="Arial" w:hAnsi="Arial" w:cs="Arial"/>
              </w:rPr>
              <w:t>1296-00</w:t>
            </w:r>
          </w:p>
        </w:tc>
      </w:tr>
      <w:tr w:rsidR="00686061" w:rsidRPr="00990D5A" w:rsidTr="00D93F8E">
        <w:tc>
          <w:tcPr>
            <w:tcW w:w="1188" w:type="dxa"/>
          </w:tcPr>
          <w:p w:rsidR="00686061" w:rsidRPr="00990D5A" w:rsidRDefault="00686061" w:rsidP="00D93F8E">
            <w:pPr>
              <w:rPr>
                <w:rFonts w:ascii="Arial" w:hAnsi="Arial" w:cs="Arial"/>
              </w:rPr>
            </w:pPr>
            <w:r w:rsidRPr="00990D5A">
              <w:rPr>
                <w:rFonts w:ascii="Arial" w:hAnsi="Arial" w:cs="Arial"/>
              </w:rPr>
              <w:t xml:space="preserve">       5.</w:t>
            </w:r>
          </w:p>
        </w:tc>
        <w:tc>
          <w:tcPr>
            <w:tcW w:w="5192" w:type="dxa"/>
          </w:tcPr>
          <w:p w:rsidR="00686061" w:rsidRPr="00990D5A" w:rsidRDefault="00686061" w:rsidP="00D93F8E">
            <w:pPr>
              <w:rPr>
                <w:rFonts w:ascii="Arial" w:hAnsi="Arial" w:cs="Arial"/>
              </w:rPr>
            </w:pPr>
            <w:r w:rsidRPr="00990D5A">
              <w:rPr>
                <w:rFonts w:ascii="Arial" w:hAnsi="Arial" w:cs="Arial"/>
              </w:rPr>
              <w:t xml:space="preserve">Облачение тела  </w:t>
            </w:r>
          </w:p>
        </w:tc>
        <w:tc>
          <w:tcPr>
            <w:tcW w:w="3191" w:type="dxa"/>
          </w:tcPr>
          <w:p w:rsidR="00686061" w:rsidRPr="00990D5A" w:rsidRDefault="00686061" w:rsidP="00D93F8E">
            <w:pPr>
              <w:rPr>
                <w:rFonts w:ascii="Arial" w:hAnsi="Arial" w:cs="Arial"/>
              </w:rPr>
            </w:pPr>
            <w:r>
              <w:rPr>
                <w:rFonts w:ascii="Arial" w:hAnsi="Arial" w:cs="Arial"/>
              </w:rPr>
              <w:t>749-76</w:t>
            </w:r>
          </w:p>
        </w:tc>
      </w:tr>
      <w:tr w:rsidR="00686061" w:rsidRPr="00990D5A" w:rsidTr="00D93F8E">
        <w:trPr>
          <w:trHeight w:val="390"/>
        </w:trPr>
        <w:tc>
          <w:tcPr>
            <w:tcW w:w="1188" w:type="dxa"/>
          </w:tcPr>
          <w:p w:rsidR="00686061" w:rsidRPr="00990D5A" w:rsidRDefault="00686061" w:rsidP="00D93F8E">
            <w:pPr>
              <w:rPr>
                <w:rFonts w:ascii="Arial" w:hAnsi="Arial" w:cs="Arial"/>
              </w:rPr>
            </w:pPr>
          </w:p>
        </w:tc>
        <w:tc>
          <w:tcPr>
            <w:tcW w:w="5192" w:type="dxa"/>
          </w:tcPr>
          <w:p w:rsidR="00686061" w:rsidRPr="00990D5A" w:rsidRDefault="00686061" w:rsidP="00D93F8E">
            <w:pPr>
              <w:rPr>
                <w:rFonts w:ascii="Arial" w:hAnsi="Arial" w:cs="Arial"/>
                <w:b/>
              </w:rPr>
            </w:pPr>
            <w:r w:rsidRPr="00990D5A">
              <w:rPr>
                <w:rFonts w:ascii="Arial" w:hAnsi="Arial" w:cs="Arial"/>
                <w:b/>
              </w:rPr>
              <w:t>Стоимость услуг всего:</w:t>
            </w:r>
          </w:p>
        </w:tc>
        <w:tc>
          <w:tcPr>
            <w:tcW w:w="3191" w:type="dxa"/>
          </w:tcPr>
          <w:p w:rsidR="00686061" w:rsidRPr="00990D5A" w:rsidRDefault="00686061" w:rsidP="00D93F8E">
            <w:pPr>
              <w:rPr>
                <w:rFonts w:ascii="Arial" w:hAnsi="Arial" w:cs="Arial"/>
                <w:b/>
              </w:rPr>
            </w:pPr>
            <w:r>
              <w:rPr>
                <w:rFonts w:ascii="Arial" w:hAnsi="Arial" w:cs="Arial"/>
                <w:b/>
              </w:rPr>
              <w:t>7349-83</w:t>
            </w:r>
          </w:p>
        </w:tc>
      </w:tr>
    </w:tbl>
    <w:p w:rsidR="00686061" w:rsidRPr="00E86732" w:rsidRDefault="00686061" w:rsidP="00686061">
      <w:pPr>
        <w:rPr>
          <w:rFonts w:ascii="Arial" w:hAnsi="Arial" w:cs="Arial"/>
        </w:rPr>
      </w:pPr>
    </w:p>
    <w:p w:rsidR="00686061" w:rsidRPr="006169E0" w:rsidRDefault="00686061" w:rsidP="00686061">
      <w:pPr>
        <w:rPr>
          <w:rFonts w:ascii="Arial" w:hAnsi="Arial" w:cs="Arial"/>
        </w:rPr>
      </w:pPr>
    </w:p>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06" w:rsidRDefault="001E6E06" w:rsidP="00787E88">
      <w:r>
        <w:separator/>
      </w:r>
    </w:p>
  </w:endnote>
  <w:endnote w:type="continuationSeparator" w:id="0">
    <w:p w:rsidR="001E6E06" w:rsidRDefault="001E6E0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9E263E">
        <w:pPr>
          <w:pStyle w:val="af0"/>
          <w:jc w:val="center"/>
        </w:pPr>
        <w:fldSimple w:instr="PAGE   \* MERGEFORMAT">
          <w:r w:rsidR="00686061">
            <w:rPr>
              <w:noProof/>
            </w:rPr>
            <w:t>2</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06" w:rsidRDefault="001E6E06" w:rsidP="00787E88">
      <w:r>
        <w:separator/>
      </w:r>
    </w:p>
  </w:footnote>
  <w:footnote w:type="continuationSeparator" w:id="0">
    <w:p w:rsidR="001E6E06" w:rsidRDefault="001E6E0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1">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20"/>
  </w:num>
  <w:num w:numId="3">
    <w:abstractNumId w:val="10"/>
  </w:num>
  <w:num w:numId="4">
    <w:abstractNumId w:val="12"/>
  </w:num>
  <w:num w:numId="5">
    <w:abstractNumId w:val="0"/>
  </w:num>
  <w:num w:numId="6">
    <w:abstractNumId w:val="17"/>
  </w:num>
  <w:num w:numId="7">
    <w:abstractNumId w:val="9"/>
    <w:lvlOverride w:ilvl="0">
      <w:startOverride w:val="1"/>
    </w:lvlOverride>
  </w:num>
  <w:num w:numId="8">
    <w:abstractNumId w:val="19"/>
  </w:num>
  <w:num w:numId="9">
    <w:abstractNumId w:val="5"/>
  </w:num>
  <w:num w:numId="10">
    <w:abstractNumId w:val="21"/>
  </w:num>
  <w:num w:numId="11">
    <w:abstractNumId w:val="23"/>
  </w:num>
  <w:num w:numId="12">
    <w:abstractNumId w:val="13"/>
  </w:num>
  <w:num w:numId="13">
    <w:abstractNumId w:val="4"/>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67938"/>
  </w:hdrShapeDefaults>
  <w:footnotePr>
    <w:footnote w:id="-1"/>
    <w:footnote w:id="0"/>
  </w:footnotePr>
  <w:endnotePr>
    <w:endnote w:id="-1"/>
    <w:endnote w:id="0"/>
  </w:endnotePr>
  <w:compat/>
  <w:rsids>
    <w:rsidRoot w:val="00C4103D"/>
    <w:rsid w:val="000033DB"/>
    <w:rsid w:val="00003AF5"/>
    <w:rsid w:val="00006DB3"/>
    <w:rsid w:val="0001333C"/>
    <w:rsid w:val="00015C89"/>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2FE5"/>
    <w:rsid w:val="001478C7"/>
    <w:rsid w:val="00154FCD"/>
    <w:rsid w:val="0016499D"/>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5A3A"/>
    <w:rsid w:val="0032675E"/>
    <w:rsid w:val="00327FE5"/>
    <w:rsid w:val="003300F5"/>
    <w:rsid w:val="00331448"/>
    <w:rsid w:val="00333FF4"/>
    <w:rsid w:val="0034003F"/>
    <w:rsid w:val="00352974"/>
    <w:rsid w:val="00355FE7"/>
    <w:rsid w:val="0035682A"/>
    <w:rsid w:val="003611F6"/>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7EC6"/>
    <w:rsid w:val="004979FF"/>
    <w:rsid w:val="004A0525"/>
    <w:rsid w:val="004A4089"/>
    <w:rsid w:val="004A7674"/>
    <w:rsid w:val="004B06AC"/>
    <w:rsid w:val="004B076A"/>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5C68"/>
    <w:rsid w:val="005A7FEF"/>
    <w:rsid w:val="005B1D5A"/>
    <w:rsid w:val="005B6F0A"/>
    <w:rsid w:val="005B7AA0"/>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47A77"/>
    <w:rsid w:val="00947E99"/>
    <w:rsid w:val="00960F8D"/>
    <w:rsid w:val="0097043E"/>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62A6"/>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D3C40"/>
    <w:rsid w:val="00DD500F"/>
    <w:rsid w:val="00DE33C3"/>
    <w:rsid w:val="00DE393A"/>
    <w:rsid w:val="00DE5918"/>
    <w:rsid w:val="00DE7111"/>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93D6-201D-4189-95FB-11684707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2020-02-06T02:21:00Z</dcterms:created>
  <dcterms:modified xsi:type="dcterms:W3CDTF">2020-02-06T02:22:00Z</dcterms:modified>
</cp:coreProperties>
</file>