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9C" w:rsidRPr="00A751C1" w:rsidRDefault="00032E9C" w:rsidP="00A751C1">
      <w:pPr>
        <w:spacing w:after="0" w:line="551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49"/>
          <w:lang w:eastAsia="ru-RU"/>
        </w:rPr>
      </w:pPr>
      <w:r w:rsidRPr="00A751C1">
        <w:rPr>
          <w:rFonts w:ascii="Times New Roman" w:eastAsia="Times New Roman" w:hAnsi="Times New Roman" w:cs="Times New Roman"/>
          <w:b/>
          <w:bCs/>
          <w:kern w:val="36"/>
          <w:sz w:val="72"/>
          <w:szCs w:val="49"/>
          <w:lang w:eastAsia="ru-RU"/>
        </w:rPr>
        <w:t>Причины пожаров в быту и на производстве</w:t>
      </w:r>
    </w:p>
    <w:p w:rsidR="00032E9C" w:rsidRPr="00032E9C" w:rsidRDefault="00032E9C" w:rsidP="00032E9C">
      <w:pPr>
        <w:spacing w:after="0" w:line="240" w:lineRule="auto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 xml:space="preserve"> </w:t>
      </w:r>
    </w:p>
    <w:p w:rsidR="00032E9C" w:rsidRPr="00032E9C" w:rsidRDefault="00032E9C" w:rsidP="00032E9C">
      <w:pPr>
        <w:spacing w:before="30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Увеличить эффективность работы системы противопожарной безопасности на производстве или в быту можно лишь в том случае, если знать причины возгорания. То есть, опираясь </w:t>
      </w:r>
      <w:proofErr w:type="gramStart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</w:t>
      </w:r>
      <w:proofErr w:type="gramEnd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которые могут стать причинами. Выявив их, можно точно сказать, как долго будет длиться пожар, какой он  будет категории, и какими средствами его можно потушить. Причина пожара всегда выявляется после окончания экстремальной ситуации. Но в Правилах по пожарной безопасности оговариваются моменты, что, зная причину, можно спрогнозировать чрезвычайную ситуацию.</w:t>
      </w:r>
    </w:p>
    <w:p w:rsidR="00032E9C" w:rsidRPr="00032E9C" w:rsidRDefault="00032E9C" w:rsidP="00032E9C">
      <w:pPr>
        <w:spacing w:before="3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тем как разбираться в причинах возникновения пожаров, необходимо разобраться в категориях, группах и классах стихийного бедствия.</w:t>
      </w:r>
    </w:p>
    <w:p w:rsidR="00032E9C" w:rsidRPr="00032E9C" w:rsidRDefault="00032E9C" w:rsidP="00032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2E9C" w:rsidRPr="00A751C1" w:rsidRDefault="00032E9C" w:rsidP="00A751C1">
      <w:pPr>
        <w:spacing w:before="429" w:after="0" w:line="42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37"/>
          <w:lang w:eastAsia="ru-RU"/>
        </w:rPr>
      </w:pPr>
      <w:r w:rsidRPr="00A751C1">
        <w:rPr>
          <w:rFonts w:ascii="Times New Roman" w:eastAsia="Times New Roman" w:hAnsi="Times New Roman" w:cs="Times New Roman"/>
          <w:b/>
          <w:bCs/>
          <w:sz w:val="52"/>
          <w:szCs w:val="37"/>
          <w:lang w:eastAsia="ru-RU"/>
        </w:rPr>
        <w:t>Классификация пожаров</w:t>
      </w:r>
    </w:p>
    <w:p w:rsidR="00A751C1" w:rsidRPr="00A751C1" w:rsidRDefault="00A751C1" w:rsidP="00A751C1">
      <w:pPr>
        <w:spacing w:before="429" w:after="0" w:line="42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37"/>
          <w:lang w:eastAsia="ru-RU"/>
        </w:rPr>
      </w:pP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рассматривать пожар чисто визуально, то есть по внешним признакам, то его можно делить на пять типов: скрытые, открытые, внутренние, наружные и комбинированные (два последних типа одновременно). Наружный тип – это бедствие, которое можно оценить визуально. К примеру, горящее здание. Оно бывает только открытым.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Внутренние</w:t>
      </w: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когда горят здания внутри помещений. Они могут быть как открытыми, так и скрытыми. При этом первые легко видны, можно по их течению определить класс или категорию. Скрытые не видны, они проходят в недоступных участках зданий: в вентиляционных шахтах, в пустотах строительных конструкций. Кстати, горящие торфяные залежи также относятся к скрытым типам.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 так, что скрытое возгорание обнаружить можно по дыму и теплоте, но что происходит внутри, определить практически невозможно. Именно это и затрудняет проводить противопожарные мероприятия. Добавим, что скрытые пожары являются непредсказуемыми. Не знаешь, в каком направлении они будут распространяться, какая у них сила, сколько материалов горит.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8978"/>
            <wp:effectExtent l="19050" t="0" r="3175" b="0"/>
            <wp:docPr id="17" name="Рисунок 17" descr="https://pozharanet.com/wp-content/uploads/2018/07/IMG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zharanet.com/wp-content/uploads/2018/07/IMG2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C1" w:rsidRPr="00032E9C" w:rsidRDefault="00A751C1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E9C" w:rsidRPr="00A751C1" w:rsidRDefault="00032E9C" w:rsidP="00A751C1">
      <w:pPr>
        <w:spacing w:after="0" w:line="42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37"/>
          <w:lang w:eastAsia="ru-RU"/>
        </w:rPr>
      </w:pPr>
      <w:r w:rsidRPr="00A751C1">
        <w:rPr>
          <w:rFonts w:ascii="Times New Roman" w:eastAsia="Times New Roman" w:hAnsi="Times New Roman" w:cs="Times New Roman"/>
          <w:b/>
          <w:bCs/>
          <w:sz w:val="52"/>
          <w:szCs w:val="37"/>
          <w:lang w:eastAsia="ru-RU"/>
        </w:rPr>
        <w:t>Причины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типами разобрались, рассмотрим основные причины возникновения пожаров. Причин на самом деле много, в основе их лежат социальные факторы, техногенные и природные. К примеру, к </w:t>
      </w:r>
      <w:proofErr w:type="gramStart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</w:t>
      </w:r>
      <w:proofErr w:type="gramEnd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отнести:</w:t>
      </w:r>
    </w:p>
    <w:p w:rsidR="00032E9C" w:rsidRPr="00032E9C" w:rsidRDefault="00032E9C" w:rsidP="00032E9C">
      <w:pPr>
        <w:numPr>
          <w:ilvl w:val="0"/>
          <w:numId w:val="1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легкомысленное неосторожное обращение человека с огнем;</w:t>
      </w:r>
    </w:p>
    <w:p w:rsidR="00032E9C" w:rsidRPr="00032E9C" w:rsidRDefault="00032E9C" w:rsidP="00032E9C">
      <w:pPr>
        <w:numPr>
          <w:ilvl w:val="0"/>
          <w:numId w:val="1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поджог (криминал);</w:t>
      </w:r>
    </w:p>
    <w:p w:rsidR="00032E9C" w:rsidRPr="00032E9C" w:rsidRDefault="00032E9C" w:rsidP="00032E9C">
      <w:pPr>
        <w:numPr>
          <w:ilvl w:val="0"/>
          <w:numId w:val="1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мер безопасности при работе с горючими материалами или специальными приборами или устройствами;</w:t>
      </w:r>
    </w:p>
    <w:p w:rsidR="00032E9C" w:rsidRPr="00032E9C" w:rsidRDefault="00032E9C" w:rsidP="00032E9C">
      <w:pPr>
        <w:numPr>
          <w:ilvl w:val="0"/>
          <w:numId w:val="1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 опасных веществ и их компонентов.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техногенным относятся:</w:t>
      </w:r>
    </w:p>
    <w:p w:rsidR="00032E9C" w:rsidRPr="00032E9C" w:rsidRDefault="00032E9C" w:rsidP="00032E9C">
      <w:pPr>
        <w:numPr>
          <w:ilvl w:val="0"/>
          <w:numId w:val="2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неправильная эксплуатация оборудования, в котором перерабатываются горючие материалы;</w:t>
      </w:r>
    </w:p>
    <w:p w:rsidR="00032E9C" w:rsidRPr="00032E9C" w:rsidRDefault="00032E9C" w:rsidP="00032E9C">
      <w:pPr>
        <w:numPr>
          <w:ilvl w:val="0"/>
          <w:numId w:val="2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норм противопожарной безопасности на производстве, особенно это относится к проведению огневых работ;</w:t>
      </w:r>
    </w:p>
    <w:p w:rsidR="00032E9C" w:rsidRPr="00032E9C" w:rsidRDefault="00032E9C" w:rsidP="00032E9C">
      <w:pPr>
        <w:numPr>
          <w:ilvl w:val="0"/>
          <w:numId w:val="2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хранение горючих веществ;</w:t>
      </w:r>
    </w:p>
    <w:p w:rsidR="00032E9C" w:rsidRPr="00032E9C" w:rsidRDefault="00032E9C" w:rsidP="00032E9C">
      <w:pPr>
        <w:numPr>
          <w:ilvl w:val="0"/>
          <w:numId w:val="2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износ технологического и вспомогательного оборудования, электроустановок;</w:t>
      </w:r>
    </w:p>
    <w:p w:rsidR="00032E9C" w:rsidRPr="00032E9C" w:rsidRDefault="00032E9C" w:rsidP="00032E9C">
      <w:pPr>
        <w:numPr>
          <w:ilvl w:val="0"/>
          <w:numId w:val="2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неправильная эксплуатация отопительных систем и приборов;</w:t>
      </w:r>
    </w:p>
    <w:p w:rsidR="00032E9C" w:rsidRPr="00032E9C" w:rsidRDefault="00032E9C" w:rsidP="00032E9C">
      <w:pPr>
        <w:numPr>
          <w:ilvl w:val="0"/>
          <w:numId w:val="2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самовозгорание горючих материалов, к примеру, забытая на солнце промасленная ветошь.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природные, зависящие в основном от погоды: молнии, вулканы, ураганы и прочее.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8978"/>
            <wp:effectExtent l="19050" t="0" r="3175" b="0"/>
            <wp:docPr id="20" name="Рисунок 20" descr="https://pozharanet.com/wp-content/uploads/2018/07/IMG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ozharanet.com/wp-content/uploads/2018/07/IMG3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2E9C" w:rsidRPr="00032E9C" w:rsidRDefault="00032E9C" w:rsidP="00032E9C">
      <w:pPr>
        <w:spacing w:before="3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показывает практика, </w:t>
      </w:r>
      <w:r w:rsidRPr="00032E9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основная причина многих пожарных ситуаций – человеческая халатность.</w:t>
      </w: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Это относится и к производству, и к быту. И если в быту чаще пожар случается по незнанию, то на производстве причина – стопроцентная халатность работников и сотрудников, особенно тех, которые назначены </w:t>
      </w:r>
      <w:proofErr w:type="gramStart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ответственными</w:t>
      </w:r>
      <w:proofErr w:type="gramEnd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противопожарную ситуацию. Именно они способствуют появлению пожаров.</w:t>
      </w:r>
    </w:p>
    <w:p w:rsidR="00032E9C" w:rsidRPr="00A751C1" w:rsidRDefault="00032E9C" w:rsidP="00A751C1">
      <w:pPr>
        <w:spacing w:before="490" w:after="0" w:line="429" w:lineRule="atLeast"/>
        <w:jc w:val="center"/>
        <w:outlineLvl w:val="2"/>
        <w:rPr>
          <w:rFonts w:ascii="Times New Roman" w:eastAsia="Times New Roman" w:hAnsi="Times New Roman" w:cs="Times New Roman"/>
          <w:sz w:val="52"/>
          <w:szCs w:val="37"/>
          <w:lang w:eastAsia="ru-RU"/>
        </w:rPr>
      </w:pPr>
      <w:r w:rsidRPr="00A751C1">
        <w:rPr>
          <w:rFonts w:ascii="Times New Roman" w:eastAsia="Times New Roman" w:hAnsi="Times New Roman" w:cs="Times New Roman"/>
          <w:sz w:val="52"/>
          <w:szCs w:val="37"/>
          <w:lang w:eastAsia="ru-RU"/>
        </w:rPr>
        <w:t>Причины возгорания в быту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Бытовые пожары возникают по нескольким причинам, где ответственным является человек. Вот только несколько основных, встречающихся чаще других:</w:t>
      </w:r>
    </w:p>
    <w:p w:rsidR="00032E9C" w:rsidRPr="00032E9C" w:rsidRDefault="00032E9C" w:rsidP="00032E9C">
      <w:pPr>
        <w:numPr>
          <w:ilvl w:val="0"/>
          <w:numId w:val="3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в постели;</w:t>
      </w:r>
    </w:p>
    <w:p w:rsidR="00032E9C" w:rsidRPr="00032E9C" w:rsidRDefault="00032E9C" w:rsidP="00032E9C">
      <w:pPr>
        <w:numPr>
          <w:ilvl w:val="0"/>
          <w:numId w:val="3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обращение с огнем в процессе приготовления пищи;</w:t>
      </w:r>
    </w:p>
    <w:p w:rsidR="00032E9C" w:rsidRPr="00032E9C" w:rsidRDefault="00032E9C" w:rsidP="00032E9C">
      <w:pPr>
        <w:numPr>
          <w:ilvl w:val="0"/>
          <w:numId w:val="3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детей со спичками;</w:t>
      </w:r>
    </w:p>
    <w:p w:rsidR="00032E9C" w:rsidRPr="00032E9C" w:rsidRDefault="00032E9C" w:rsidP="00032E9C">
      <w:pPr>
        <w:numPr>
          <w:ilvl w:val="0"/>
          <w:numId w:val="3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 неисправная электрическая проводка;</w:t>
      </w:r>
    </w:p>
    <w:p w:rsidR="00032E9C" w:rsidRPr="00032E9C" w:rsidRDefault="00032E9C" w:rsidP="00032E9C">
      <w:pPr>
        <w:numPr>
          <w:ilvl w:val="0"/>
          <w:numId w:val="3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 электрических приборов, по мощности превосходящих сечение кабелей и проводов, которые под нагрузкой будут подгорать;</w:t>
      </w:r>
    </w:p>
    <w:p w:rsidR="00032E9C" w:rsidRPr="00032E9C" w:rsidRDefault="00032E9C" w:rsidP="00032E9C">
      <w:pPr>
        <w:numPr>
          <w:ilvl w:val="0"/>
          <w:numId w:val="3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применение сварочного оборудования;</w:t>
      </w:r>
    </w:p>
    <w:p w:rsidR="00032E9C" w:rsidRPr="00032E9C" w:rsidRDefault="00032E9C" w:rsidP="00032E9C">
      <w:pPr>
        <w:numPr>
          <w:ilvl w:val="0"/>
          <w:numId w:val="3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нарушение правил пожарной безопасности компаниями, проводящих огневые работы в жилых помещениях в процессе ремонта коммуникационных сетей.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с причинами пожаров в быту разобрались. Теперь рассмотрим, что нужно делать, чтобы избежать серьезных последствий.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https://pozharanet.com/wp-content/uploads/2018/07/IMG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ozharanet.com/wp-content/uploads/2018/07/IMG4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E9C" w:rsidRPr="00032E9C" w:rsidRDefault="00032E9C" w:rsidP="00A751C1">
      <w:pPr>
        <w:spacing w:after="0" w:line="429" w:lineRule="atLeast"/>
        <w:jc w:val="center"/>
        <w:outlineLvl w:val="2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32E9C">
        <w:rPr>
          <w:rFonts w:ascii="Times New Roman" w:eastAsia="Times New Roman" w:hAnsi="Times New Roman" w:cs="Times New Roman"/>
          <w:sz w:val="37"/>
          <w:szCs w:val="37"/>
          <w:lang w:eastAsia="ru-RU"/>
        </w:rPr>
        <w:t>Что делать при возгорании в бытовых условиях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противопожарной безопасности четко определены действия людей во время пожара. Они практически одинаковы и на производстве, и в быту. Но есть некоторые отличия.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делать, если в доме или квартире произошло возгорание:</w:t>
      </w:r>
    </w:p>
    <w:p w:rsidR="00032E9C" w:rsidRPr="00032E9C" w:rsidRDefault="00032E9C" w:rsidP="00032E9C">
      <w:pPr>
        <w:numPr>
          <w:ilvl w:val="0"/>
          <w:numId w:val="4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– сообщить в пожарную охрану. То есть надо позвонить по телефону – 101.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эвакуацию людей из горящего здания. В первую очередь выводятся дети и старики.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Постараться до приезда пожарных расчетов потушить возгорание, если это возможно. К примеру, накрыть очаг горения одеялом, засыпать его песком или залить водой.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Обратите внимание, что перед тем как использовать воду, дом надо обесточить</w:t>
      </w: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предосторожность не помещает.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Нельзя допустить, чтобы в помещение, где началось возгорание, проникал свежий воздух. Наличие кислорода увеличит объем бедствия. Поэтому окна и двери открывать нельзя.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принялись тушить возгорание, то постарайтесь локализовать очаг в центре, но и не давайте огню распространяться. Чем больше он захватывает пространства, тем сложнее с ним справиться.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Электроприборы, электропроводку под напряжением тушить водой запрещено. Но можно использовать порошковые огнетушители.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Водой также нельзя поливать горящие жидкости.</w:t>
      </w:r>
    </w:p>
    <w:p w:rsidR="00032E9C" w:rsidRPr="00032E9C" w:rsidRDefault="00032E9C" w:rsidP="00032E9C">
      <w:pPr>
        <w:numPr>
          <w:ilvl w:val="0"/>
          <w:numId w:val="4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забываем, что пожар – это процесс горения с выделением большого количества дыма, от которого можно погибнуть. Поэтому используйте при любых действиях тканевые повязки, смоченные водой.</w:t>
      </w:r>
    </w:p>
    <w:p w:rsidR="00032E9C" w:rsidRDefault="00032E9C" w:rsidP="00032E9C">
      <w:pPr>
        <w:spacing w:before="3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Внимание! Если возгорание небольшое, то постарайтесь потушить его своими руками. Если горит большая площадь, не поддающаяся контролю, то не стоит геройствовать. Покиньте помещение, дождитесь пожарников.</w:t>
      </w:r>
    </w:p>
    <w:p w:rsidR="00032E9C" w:rsidRDefault="00032E9C" w:rsidP="00032E9C">
      <w:pPr>
        <w:spacing w:before="3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8725" cy="3015615"/>
            <wp:effectExtent l="19050" t="0" r="9525" b="0"/>
            <wp:docPr id="26" name="Рисунок 26" descr="https://pozharanet.com/wp-content/uploads/2018/07/IMG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zharanet.com/wp-content/uploads/2018/07/IMG5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before="3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E9C" w:rsidRPr="00032E9C" w:rsidRDefault="00032E9C" w:rsidP="00A751C1">
      <w:pPr>
        <w:spacing w:after="0" w:line="429" w:lineRule="atLeast"/>
        <w:jc w:val="center"/>
        <w:outlineLvl w:val="2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32E9C">
        <w:rPr>
          <w:rFonts w:ascii="Times New Roman" w:eastAsia="Times New Roman" w:hAnsi="Times New Roman" w:cs="Times New Roman"/>
          <w:sz w:val="37"/>
          <w:szCs w:val="37"/>
          <w:lang w:eastAsia="ru-RU"/>
        </w:rPr>
        <w:t>Предупреждение пожара в быту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Предупредить, значит, избежать неприятных последствий. Поэтому несколько советов:</w:t>
      </w:r>
    </w:p>
    <w:p w:rsidR="00032E9C" w:rsidRPr="00032E9C" w:rsidRDefault="00032E9C" w:rsidP="00032E9C">
      <w:pPr>
        <w:numPr>
          <w:ilvl w:val="0"/>
          <w:numId w:val="5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использовать в доме неисправные электроприборы, или изготовленные своими руками;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включайте в одну розетку сразу несколько электрических устройств или одно по мощности превосходящее номинальное значение мощности электропроводки;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выходя из дома, выключите свет, газ и воду, обратите внимание на электроприборы, лучше вытащить их вилки из розеток;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детьми, чтобы они не играли со спичками и открытым огнем, не включали самостоятельно нагревательные приборы;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убирайте зажигалки с мест, на которые попадают солнечные лучи, под их действием они просто взрываются;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отопление дома организованно на дровах, то не стоит проводить зажигание печи и камина с использованием горючих жидкостей;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сушите одежду над печами;</w:t>
      </w:r>
    </w:p>
    <w:p w:rsidR="00032E9C" w:rsidRPr="00032E9C" w:rsidRDefault="00032E9C" w:rsidP="00032E9C">
      <w:pPr>
        <w:numPr>
          <w:ilvl w:val="0"/>
          <w:numId w:val="5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выбрасывайте угли около построек, организуйте специальное для этого место, выкопав, к примеру, яму.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 пожаров в доме немало. Но если соблюдать простые правила, можно избежать неприятных ситуаций.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85135"/>
            <wp:effectExtent l="19050" t="0" r="3175" b="0"/>
            <wp:docPr id="29" name="Рисунок 29" descr="https://pozharanet.com/wp-content/uploads/2018/07/IMG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ozharanet.com/wp-content/uploads/2018/07/IMG6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E9C" w:rsidRPr="00032E9C" w:rsidRDefault="00032E9C" w:rsidP="00032E9C">
      <w:pPr>
        <w:spacing w:after="0" w:line="429" w:lineRule="atLeast"/>
        <w:outlineLvl w:val="2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32E9C">
        <w:rPr>
          <w:rFonts w:ascii="Times New Roman" w:eastAsia="Times New Roman" w:hAnsi="Times New Roman" w:cs="Times New Roman"/>
          <w:sz w:val="37"/>
          <w:szCs w:val="37"/>
          <w:lang w:eastAsia="ru-RU"/>
        </w:rPr>
        <w:t>Причины возникновения пожаров на производстве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Промышленные предприятия – повышенная зона риска. Возникновение пожара на заводе или фабрике – это в основном техногенные причины. Вот несколько основных, отчего происходят пожары:</w:t>
      </w:r>
    </w:p>
    <w:p w:rsidR="00032E9C" w:rsidRPr="00032E9C" w:rsidRDefault="00032E9C" w:rsidP="00032E9C">
      <w:pPr>
        <w:numPr>
          <w:ilvl w:val="0"/>
          <w:numId w:val="6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норм и требований противопожарной безопасности;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требований в процессе проведения огневых работ;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неправильное хранение горючих материалов и жидкостей;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захламленность рабочих мест и территории;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повреждение электропроводки и электрооборудования;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утечки горючих газов и жидкостей в процессе их транспортировки по </w:t>
      </w:r>
      <w:proofErr w:type="spellStart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материалопроводам</w:t>
      </w:r>
      <w:proofErr w:type="spellEnd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цистернах;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взрыв, как причина утечки;</w:t>
      </w:r>
    </w:p>
    <w:p w:rsidR="00032E9C" w:rsidRPr="00032E9C" w:rsidRDefault="00032E9C" w:rsidP="00032E9C">
      <w:pPr>
        <w:numPr>
          <w:ilvl w:val="0"/>
          <w:numId w:val="6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диверсия в виде поджога.</w:t>
      </w:r>
    </w:p>
    <w:p w:rsidR="00032E9C" w:rsidRPr="00032E9C" w:rsidRDefault="00032E9C" w:rsidP="00032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color w:val="757575"/>
          <w:spacing w:val="8"/>
          <w:sz w:val="17"/>
          <w:szCs w:val="17"/>
          <w:lang w:eastAsia="ru-RU"/>
        </w:rPr>
        <w:t xml:space="preserve"> </w:t>
      </w:r>
    </w:p>
    <w:p w:rsidR="00032E9C" w:rsidRPr="00032E9C" w:rsidRDefault="00032E9C" w:rsidP="00032E9C">
      <w:pPr>
        <w:spacing w:before="36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противопожарную безопасность объекта отвечает руководитель предприятия. Именно он несет полную ответственность за причиненный ущерб и гибель людей. Но обязанностей у руководителя много, поэтому он своим приказом назначает ответственное лицо за пожарную безопасность предприятия. Этот сотрудник подготавливает планы ПБ, следить за нормативами и требованиями, касающиеся ПБ, контролирует работы на предприятии, связанные с огнем и горючими материалами, следить за исправным состоянием первичных средств пожаротушения, резервуарами и сигнализации, а также руководит ведомственной пожарной охраной.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в независимости от крупности предприятия на нем обязательно назначается ответственный за ПО или целый противопожарный отдел.</w:t>
      </w:r>
      <w:proofErr w:type="gramEnd"/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78425"/>
            <wp:effectExtent l="19050" t="0" r="3175" b="0"/>
            <wp:docPr id="32" name="Рисунок 32" descr="https://pozharanet.com/wp-content/uploads/2018/07/IMG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ozharanet.com/wp-content/uploads/2018/07/IMG7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E9C" w:rsidRPr="00032E9C" w:rsidRDefault="00032E9C" w:rsidP="00032E9C">
      <w:pPr>
        <w:spacing w:after="0" w:line="429" w:lineRule="atLeast"/>
        <w:outlineLvl w:val="2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32E9C">
        <w:rPr>
          <w:rFonts w:ascii="Times New Roman" w:eastAsia="Times New Roman" w:hAnsi="Times New Roman" w:cs="Times New Roman"/>
          <w:sz w:val="37"/>
          <w:szCs w:val="37"/>
          <w:lang w:eastAsia="ru-RU"/>
        </w:rPr>
        <w:t>Меры профилактики на предприятиях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Основные профилактические меры – это инструктаж, в процессе которого работники завода или фабрики узнают, как надо себя вести в процессе эксплуатации технологического оборудования и при его возгорании. Главная задача – научить людей правилам противопожарной безопасности и поведения. Нет нарушений правил, нет огня с его последствиями.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в процессе обучения сотрудников учат, как пользоваться первичными средствами пожаротушения, индивидуальными средствами защиты, как вести себя при эвакуации и прочее.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Внимание! Без прохождения инструктажа работники предприятий к работе не допускаются. О прохождении обучения делается запись в специальном журнале.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предприятия промышленности оснащаются огнетушителями и другими более мощными средствами и инвентарем для тушения огня. И если работники хорошо знают правила ПО, то, как показывает практика, на таких заводах пожары случаются редко или не случаются вовсе. При этом сотрудники активно принимают участие в тушение возгораний своими силами, стараясь локализовать его на начальной его стадии.</w:t>
      </w:r>
    </w:p>
    <w:p w:rsid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402"/>
            <wp:effectExtent l="19050" t="0" r="3175" b="0"/>
            <wp:docPr id="35" name="Рисунок 35" descr="https://pozharanet.com/wp-content/uploads/2018/07/IMG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ozharanet.com/wp-content/uploads/2018/07/IMG8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E9C" w:rsidRPr="00032E9C" w:rsidRDefault="00032E9C" w:rsidP="00032E9C">
      <w:pPr>
        <w:spacing w:after="0" w:line="429" w:lineRule="atLeast"/>
        <w:outlineLvl w:val="1"/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</w:pPr>
      <w:r w:rsidRPr="00032E9C"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  <w:t>Эндогенные ситуации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 этой категории относятся пожары, происходящие в шахтах, трюмах танкеров, перевозящих горючие материалы, на складах, где хранятся нефтепродукты или другой вид топлива. Надо отдать должное, что в таких местах причинами становятся не только деятельность человека или его халатность. Нередко происходит самовозгорание материалов и полезных ископаемых. И это надо обязательно учитывать, разрабатывая требования ПБ.</w:t>
      </w:r>
    </w:p>
    <w:p w:rsidR="00032E9C" w:rsidRPr="00032E9C" w:rsidRDefault="00032E9C" w:rsidP="00032E9C">
      <w:pPr>
        <w:spacing w:before="18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примеру, при эксплуатации шахт используют жесткие требования, касающиеся применяемых строительных материалов и конструкций. Они должны быть из бетона или металла. Если в каких-то отсеках по проекту применяют древесину, то ее обязательно обрабатывают защитными составами. И несколько других требований:</w:t>
      </w:r>
    </w:p>
    <w:p w:rsidR="00032E9C" w:rsidRPr="00032E9C" w:rsidRDefault="00032E9C" w:rsidP="00032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caps/>
          <w:color w:val="757575"/>
          <w:spacing w:val="8"/>
          <w:sz w:val="17"/>
          <w:szCs w:val="17"/>
          <w:lang w:eastAsia="ru-RU"/>
        </w:rPr>
        <w:t>РЕКЛАМА</w:t>
      </w:r>
    </w:p>
    <w:p w:rsidR="00032E9C" w:rsidRPr="00032E9C" w:rsidRDefault="00032E9C" w:rsidP="00032E9C">
      <w:pPr>
        <w:numPr>
          <w:ilvl w:val="0"/>
          <w:numId w:val="7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всем помещениям и отсекам шахт прокладывается пожарный водопровод (самый эффективный метод пожаротушения);</w:t>
      </w:r>
    </w:p>
    <w:p w:rsidR="00032E9C" w:rsidRDefault="00032E9C" w:rsidP="00032E9C">
      <w:pPr>
        <w:numPr>
          <w:ilvl w:val="0"/>
          <w:numId w:val="7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сооружаются небольшие помещения, где складируют песок, глину и кирпич на случай, если требуется быстро возвести стену в плане защитной преграды распространению огня.</w:t>
      </w:r>
    </w:p>
    <w:p w:rsidR="00032E9C" w:rsidRPr="00032E9C" w:rsidRDefault="00032E9C" w:rsidP="00032E9C">
      <w:pPr>
        <w:spacing w:before="61" w:after="100" w:afterAutospacing="1" w:line="368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09920" cy="4290060"/>
            <wp:effectExtent l="19050" t="0" r="5080" b="0"/>
            <wp:docPr id="38" name="Рисунок 38" descr="https://pozharanet.com/wp-content/uploads/2018/07/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ozharanet.com/wp-content/uploads/2018/07/IMG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pacing w:after="0" w:line="429" w:lineRule="atLeast"/>
        <w:outlineLvl w:val="1"/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</w:pPr>
      <w:r w:rsidRPr="00032E9C"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  <w:t>Как защитить предприятие</w:t>
      </w:r>
    </w:p>
    <w:p w:rsidR="00032E9C" w:rsidRPr="00032E9C" w:rsidRDefault="00032E9C" w:rsidP="00032E9C">
      <w:pPr>
        <w:spacing w:before="12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принципе, больших сложностей здесь нет. Так как основные причины пожара известны (вероятные), надо просто проводить мероприятия по предотвращению опасных ситуаций. Что предусматривается в этом случае:</w:t>
      </w:r>
    </w:p>
    <w:p w:rsidR="00032E9C" w:rsidRPr="00032E9C" w:rsidRDefault="00032E9C" w:rsidP="00032E9C">
      <w:pPr>
        <w:numPr>
          <w:ilvl w:val="0"/>
          <w:numId w:val="8"/>
        </w:numPr>
        <w:spacing w:before="100" w:beforeAutospacing="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объектов средствами пожаротушения: огнетушители, водопроводы с лафетами и шлангами, ящики с песком, инвентарь. Все это должно быть в технически исправном состоянии, за которое отвечает назначенный приказом руководителя ответственный за ПБ работник.</w:t>
      </w:r>
    </w:p>
    <w:p w:rsidR="00032E9C" w:rsidRPr="00032E9C" w:rsidRDefault="00032E9C" w:rsidP="00032E9C">
      <w:pPr>
        <w:numPr>
          <w:ilvl w:val="0"/>
          <w:numId w:val="8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обучения в виде инструктажей, где работников знакомят с правилами ПБ, как пользоваться средствами пожаротушения, как правильно проводить эвакуацию и прочее.</w:t>
      </w:r>
    </w:p>
    <w:p w:rsidR="00032E9C" w:rsidRPr="00032E9C" w:rsidRDefault="00032E9C" w:rsidP="00032E9C">
      <w:pPr>
        <w:numPr>
          <w:ilvl w:val="0"/>
          <w:numId w:val="8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Приведение в действие мер локализации очага возгорания и </w:t>
      </w:r>
      <w:proofErr w:type="spellStart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недоведение</w:t>
      </w:r>
      <w:proofErr w:type="spellEnd"/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пожара до категории техногенной катастрофы.</w:t>
      </w:r>
    </w:p>
    <w:p w:rsidR="00032E9C" w:rsidRDefault="00032E9C" w:rsidP="00032E9C">
      <w:pPr>
        <w:numPr>
          <w:ilvl w:val="0"/>
          <w:numId w:val="8"/>
        </w:numPr>
        <w:spacing w:before="61" w:after="100" w:afterAutospacing="1" w:line="368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Руководитель объекта должен строго следить за работой отдела, отвечающего за пожарную безопасность на предприятии.</w:t>
      </w:r>
    </w:p>
    <w:p w:rsidR="00032E9C" w:rsidRPr="00032E9C" w:rsidRDefault="00032E9C" w:rsidP="00032E9C">
      <w:pPr>
        <w:spacing w:before="6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472" w:rsidRDefault="00032E9C" w:rsidP="00032E9C">
      <w:pPr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7"/>
          <w:szCs w:val="37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09920" cy="3813175"/>
            <wp:effectExtent l="19050" t="0" r="5080" b="0"/>
            <wp:docPr id="41" name="Рисунок 41" descr="https://pozharanet.com/wp-content/uploads/2018/0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ozharanet.com/wp-content/uploads/2018/07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E9C" w:rsidRPr="00032E9C" w:rsidRDefault="00032E9C" w:rsidP="00032E9C">
      <w:pPr>
        <w:shd w:val="clear" w:color="auto" w:fill="FFFFFF"/>
        <w:spacing w:after="0" w:line="429" w:lineRule="atLeast"/>
        <w:outlineLvl w:val="1"/>
        <w:rPr>
          <w:rFonts w:ascii="Arial" w:eastAsia="Times New Roman" w:hAnsi="Arial" w:cs="Arial"/>
          <w:b/>
          <w:bCs/>
          <w:color w:val="000000"/>
          <w:sz w:val="37"/>
          <w:szCs w:val="37"/>
          <w:lang w:eastAsia="ru-RU"/>
        </w:rPr>
      </w:pPr>
      <w:r w:rsidRPr="00032E9C">
        <w:rPr>
          <w:rFonts w:ascii="Arial" w:eastAsia="Times New Roman" w:hAnsi="Arial" w:cs="Arial"/>
          <w:b/>
          <w:bCs/>
          <w:color w:val="000000"/>
          <w:sz w:val="37"/>
          <w:szCs w:val="37"/>
          <w:lang w:eastAsia="ru-RU"/>
        </w:rPr>
        <w:t>Обобщение по теме</w:t>
      </w:r>
    </w:p>
    <w:p w:rsidR="00032E9C" w:rsidRPr="00032E9C" w:rsidRDefault="00032E9C" w:rsidP="00032E9C">
      <w:pPr>
        <w:shd w:val="clear" w:color="auto" w:fill="FFFFFF"/>
        <w:spacing w:before="123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32E9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Итак, разбираясь с вопросом, почему произошел на предприятии пожар, нами выделены основные причины, плюс мероприятия по их устранению. Как показывает практика, основная из них – </w:t>
      </w:r>
      <w:proofErr w:type="gramStart"/>
      <w:r w:rsidRPr="00032E9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разгильдяйство</w:t>
      </w:r>
      <w:proofErr w:type="gramEnd"/>
      <w:r w:rsidRPr="00032E9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халатность людей. Научимся следовать требованиям Правил, снизим вероятность возникновения возгораний. Будем выполнять требования (каждый на своем месте), сохраним имущество и жизни сотням людей.</w:t>
      </w:r>
    </w:p>
    <w:p w:rsidR="00032E9C" w:rsidRPr="00032E9C" w:rsidRDefault="00781E0D" w:rsidP="00032E9C">
      <w:pPr>
        <w:shd w:val="clear" w:color="auto" w:fill="FFFFFF"/>
        <w:spacing w:before="184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032E9C" w:rsidRPr="00032E9C" w:rsidRDefault="00781E0D" w:rsidP="00032E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</w:t>
      </w:r>
    </w:p>
    <w:p w:rsidR="00032E9C" w:rsidRPr="00032E9C" w:rsidRDefault="00781E0D" w:rsidP="00032E9C">
      <w:pPr>
        <w:shd w:val="clear" w:color="auto" w:fill="FFFFFF"/>
        <w:spacing w:before="490" w:after="0" w:line="429" w:lineRule="atLeast"/>
        <w:outlineLvl w:val="1"/>
        <w:rPr>
          <w:rFonts w:ascii="Arial" w:eastAsia="Times New Roman" w:hAnsi="Arial" w:cs="Arial"/>
          <w:b/>
          <w:bCs/>
          <w:color w:val="000000"/>
          <w:sz w:val="37"/>
          <w:szCs w:val="3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49"/>
          <w:szCs w:val="49"/>
          <w:lang w:eastAsia="ru-RU"/>
        </w:rPr>
        <w:t xml:space="preserve"> </w:t>
      </w:r>
    </w:p>
    <w:p w:rsidR="00032E9C" w:rsidRPr="00032E9C" w:rsidRDefault="00781E0D" w:rsidP="00781E0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7"/>
          <w:szCs w:val="37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032E9C" w:rsidRDefault="00032E9C" w:rsidP="00032E9C"/>
    <w:sectPr w:rsidR="00032E9C" w:rsidSect="00790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35F3A"/>
    <w:multiLevelType w:val="multilevel"/>
    <w:tmpl w:val="DB9E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13FC8"/>
    <w:multiLevelType w:val="multilevel"/>
    <w:tmpl w:val="5096E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43CEF"/>
    <w:multiLevelType w:val="multilevel"/>
    <w:tmpl w:val="B802D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1172CC"/>
    <w:multiLevelType w:val="multilevel"/>
    <w:tmpl w:val="8402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9F2DA6"/>
    <w:multiLevelType w:val="multilevel"/>
    <w:tmpl w:val="016A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EA1DCE"/>
    <w:multiLevelType w:val="multilevel"/>
    <w:tmpl w:val="36DAA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CB2B25"/>
    <w:multiLevelType w:val="multilevel"/>
    <w:tmpl w:val="BDC6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094E53"/>
    <w:multiLevelType w:val="multilevel"/>
    <w:tmpl w:val="0E9A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70360E"/>
    <w:multiLevelType w:val="multilevel"/>
    <w:tmpl w:val="D8D2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E4471B"/>
    <w:multiLevelType w:val="multilevel"/>
    <w:tmpl w:val="18D0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AE0BAD"/>
    <w:multiLevelType w:val="multilevel"/>
    <w:tmpl w:val="53AE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934E33"/>
    <w:multiLevelType w:val="multilevel"/>
    <w:tmpl w:val="5AA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AC0D5C"/>
    <w:multiLevelType w:val="multilevel"/>
    <w:tmpl w:val="FB80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11"/>
  </w:num>
  <w:num w:numId="11">
    <w:abstractNumId w:val="6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32E9C"/>
    <w:rsid w:val="00032E9C"/>
    <w:rsid w:val="005004C3"/>
    <w:rsid w:val="00781E0D"/>
    <w:rsid w:val="00790472"/>
    <w:rsid w:val="00A75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472"/>
  </w:style>
  <w:style w:type="paragraph" w:styleId="1">
    <w:name w:val="heading 1"/>
    <w:basedOn w:val="a"/>
    <w:link w:val="10"/>
    <w:uiPriority w:val="9"/>
    <w:qFormat/>
    <w:rsid w:val="00032E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2E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2E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2E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2E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03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32E9C"/>
    <w:rPr>
      <w:color w:val="0000FF"/>
      <w:u w:val="single"/>
    </w:rPr>
  </w:style>
  <w:style w:type="character" w:styleId="a4">
    <w:name w:val="Strong"/>
    <w:basedOn w:val="a0"/>
    <w:uiPriority w:val="22"/>
    <w:qFormat/>
    <w:rsid w:val="00032E9C"/>
    <w:rPr>
      <w:b/>
      <w:bCs/>
    </w:rPr>
  </w:style>
  <w:style w:type="character" w:customStyle="1" w:styleId="turbo-label-text">
    <w:name w:val="turbo-label-text"/>
    <w:basedOn w:val="a0"/>
    <w:rsid w:val="00032E9C"/>
  </w:style>
  <w:style w:type="paragraph" w:styleId="a5">
    <w:name w:val="Balloon Text"/>
    <w:basedOn w:val="a"/>
    <w:link w:val="a6"/>
    <w:uiPriority w:val="99"/>
    <w:semiHidden/>
    <w:unhideWhenUsed/>
    <w:rsid w:val="0003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1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5257">
                      <w:marLeft w:val="-214"/>
                      <w:marRight w:val="-21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5018">
                          <w:marLeft w:val="214"/>
                          <w:marRight w:val="21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3096">
                                  <w:marLeft w:val="0"/>
                                  <w:marRight w:val="0"/>
                                  <w:marTop w:val="10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64748">
                      <w:marLeft w:val="0"/>
                      <w:marRight w:val="0"/>
                      <w:marTop w:val="3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8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93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508003">
                      <w:marLeft w:val="0"/>
                      <w:marRight w:val="0"/>
                      <w:marTop w:val="3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11419">
                      <w:marLeft w:val="0"/>
                      <w:marRight w:val="0"/>
                      <w:marTop w:val="3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51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648811">
                      <w:marLeft w:val="0"/>
                      <w:marRight w:val="0"/>
                      <w:marTop w:val="67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3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77103">
                      <w:marLeft w:val="0"/>
                      <w:marRight w:val="0"/>
                      <w:marTop w:val="67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33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12820">
              <w:marLeft w:val="0"/>
              <w:marRight w:val="0"/>
              <w:marTop w:val="613"/>
              <w:marBottom w:val="0"/>
              <w:divBdr>
                <w:top w:val="single" w:sz="6" w:space="2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5925">
                      <w:marLeft w:val="-214"/>
                      <w:marRight w:val="-21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383">
                          <w:marLeft w:val="214"/>
                          <w:marRight w:val="21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570416">
                                  <w:marLeft w:val="0"/>
                                  <w:marRight w:val="0"/>
                                  <w:marTop w:val="10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2438284">
                      <w:marLeft w:val="0"/>
                      <w:marRight w:val="0"/>
                      <w:marTop w:val="3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04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49985">
                      <w:marLeft w:val="0"/>
                      <w:marRight w:val="0"/>
                      <w:marTop w:val="3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8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PCH136</cp:lastModifiedBy>
  <cp:revision>2</cp:revision>
  <dcterms:created xsi:type="dcterms:W3CDTF">2020-06-19T01:05:00Z</dcterms:created>
  <dcterms:modified xsi:type="dcterms:W3CDTF">2020-06-19T01:27:00Z</dcterms:modified>
</cp:coreProperties>
</file>