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24939" w:rsidRPr="00924939">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FD5852" w:rsidRPr="00925A48" w:rsidRDefault="007358B3" w:rsidP="00925A48">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A0598F">
        <w:rPr>
          <w:caps/>
          <w:sz w:val="20"/>
        </w:rPr>
        <w:t>50</w:t>
      </w:r>
      <w:r w:rsidR="001E69AF">
        <w:rPr>
          <w:caps/>
          <w:sz w:val="20"/>
        </w:rPr>
        <w:t xml:space="preserve"> </w:t>
      </w:r>
      <w:r w:rsidR="000C0A88">
        <w:rPr>
          <w:caps/>
          <w:sz w:val="20"/>
        </w:rPr>
        <w:t xml:space="preserve"> </w:t>
      </w:r>
      <w:r w:rsidR="00B40838">
        <w:rPr>
          <w:caps/>
          <w:sz w:val="20"/>
        </w:rPr>
        <w:t>1</w:t>
      </w:r>
      <w:r w:rsidR="00A0598F">
        <w:rPr>
          <w:caps/>
          <w:sz w:val="20"/>
        </w:rPr>
        <w:t>6</w:t>
      </w:r>
      <w:r w:rsidR="00920E17">
        <w:rPr>
          <w:caps/>
          <w:sz w:val="20"/>
        </w:rPr>
        <w:t xml:space="preserve"> </w:t>
      </w:r>
      <w:r w:rsidR="00DE6097">
        <w:rPr>
          <w:caps/>
          <w:sz w:val="20"/>
        </w:rPr>
        <w:t>НОЯБРЯ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4915F5" w:rsidRPr="001A3A20" w:rsidRDefault="002C37F5" w:rsidP="004915F5">
      <w:pPr>
        <w:jc w:val="both"/>
        <w:rPr>
          <w:rFonts w:ascii="Arial" w:hAnsi="Arial" w:cs="Arial"/>
        </w:rPr>
      </w:pPr>
      <w:r>
        <w:rPr>
          <w:rFonts w:ascii="Arial" w:hAnsi="Arial" w:cs="Arial"/>
          <w:b/>
        </w:rPr>
        <w:t xml:space="preserve"> </w:t>
      </w:r>
    </w:p>
    <w:p w:rsidR="00575E9E" w:rsidRDefault="005B0CFA" w:rsidP="00575E9E">
      <w:pPr>
        <w:pStyle w:val="afc"/>
        <w:tabs>
          <w:tab w:val="left" w:pos="1134"/>
        </w:tabs>
        <w:jc w:val="both"/>
        <w:rPr>
          <w:sz w:val="24"/>
        </w:rPr>
      </w:pPr>
      <w:r>
        <w:rPr>
          <w:sz w:val="24"/>
        </w:rPr>
        <w:t xml:space="preserve"> </w:t>
      </w:r>
    </w:p>
    <w:p w:rsidR="00A0598F" w:rsidRPr="00685332" w:rsidRDefault="00A0598F" w:rsidP="00A0598F">
      <w:pPr>
        <w:overflowPunct w:val="0"/>
        <w:autoSpaceDE w:val="0"/>
        <w:jc w:val="center"/>
        <w:rPr>
          <w:b/>
          <w:sz w:val="28"/>
          <w:szCs w:val="28"/>
          <w:lang w:eastAsia="ar-SA"/>
        </w:rPr>
      </w:pPr>
      <w:r>
        <w:rPr>
          <w:rFonts w:ascii="Arial" w:hAnsi="Arial" w:cs="Arial"/>
          <w:b/>
        </w:rPr>
        <w:t xml:space="preserve"> </w:t>
      </w:r>
      <w:r>
        <w:rPr>
          <w:b/>
          <w:sz w:val="28"/>
          <w:szCs w:val="28"/>
          <w:lang w:eastAsia="ar-SA"/>
        </w:rPr>
        <w:t>ПРОЕКТ</w:t>
      </w:r>
    </w:p>
    <w:p w:rsidR="00A0598F" w:rsidRPr="00685332" w:rsidRDefault="00A0598F" w:rsidP="00A0598F">
      <w:pPr>
        <w:overflowPunct w:val="0"/>
        <w:autoSpaceDE w:val="0"/>
        <w:jc w:val="center"/>
        <w:rPr>
          <w:b/>
          <w:sz w:val="28"/>
          <w:szCs w:val="28"/>
          <w:lang w:eastAsia="ar-SA"/>
        </w:rPr>
      </w:pPr>
      <w:r w:rsidRPr="00685332">
        <w:rPr>
          <w:b/>
          <w:sz w:val="28"/>
          <w:szCs w:val="28"/>
          <w:lang w:eastAsia="ar-SA"/>
        </w:rPr>
        <w:t>РОССИЙСКАЯ ФЕДЕРАЦИЯ</w:t>
      </w:r>
    </w:p>
    <w:p w:rsidR="00A0598F" w:rsidRPr="00685332" w:rsidRDefault="00A0598F" w:rsidP="00A0598F">
      <w:pPr>
        <w:overflowPunct w:val="0"/>
        <w:autoSpaceDE w:val="0"/>
        <w:jc w:val="center"/>
        <w:rPr>
          <w:b/>
          <w:sz w:val="28"/>
          <w:szCs w:val="28"/>
          <w:lang w:eastAsia="ar-SA"/>
        </w:rPr>
      </w:pPr>
      <w:r w:rsidRPr="00685332">
        <w:rPr>
          <w:b/>
          <w:sz w:val="28"/>
          <w:szCs w:val="28"/>
          <w:lang w:eastAsia="ar-SA"/>
        </w:rPr>
        <w:t>ИРКУТСКАЯ ОБЛАСТЬ</w:t>
      </w:r>
    </w:p>
    <w:p w:rsidR="00A0598F" w:rsidRPr="00685332" w:rsidRDefault="00A0598F" w:rsidP="00A0598F">
      <w:pPr>
        <w:overflowPunct w:val="0"/>
        <w:autoSpaceDE w:val="0"/>
        <w:jc w:val="center"/>
        <w:rPr>
          <w:b/>
          <w:sz w:val="28"/>
          <w:szCs w:val="28"/>
          <w:lang w:eastAsia="ar-SA"/>
        </w:rPr>
      </w:pPr>
      <w:r w:rsidRPr="00685332">
        <w:rPr>
          <w:b/>
          <w:sz w:val="28"/>
          <w:szCs w:val="28"/>
          <w:lang w:eastAsia="ar-SA"/>
        </w:rPr>
        <w:t>НИЖНЕУДИНСКИЙ РАЙОН</w:t>
      </w:r>
    </w:p>
    <w:p w:rsidR="00A0598F" w:rsidRPr="00685332" w:rsidRDefault="00A0598F" w:rsidP="00A0598F">
      <w:pPr>
        <w:overflowPunct w:val="0"/>
        <w:autoSpaceDE w:val="0"/>
        <w:jc w:val="center"/>
        <w:rPr>
          <w:b/>
          <w:sz w:val="28"/>
          <w:szCs w:val="28"/>
          <w:lang w:eastAsia="ar-SA"/>
        </w:rPr>
      </w:pPr>
      <w:r w:rsidRPr="00685332">
        <w:rPr>
          <w:b/>
          <w:sz w:val="28"/>
          <w:szCs w:val="28"/>
          <w:lang w:eastAsia="ar-SA"/>
        </w:rPr>
        <w:t>Д У М А</w:t>
      </w:r>
    </w:p>
    <w:p w:rsidR="00A0598F" w:rsidRPr="00685332" w:rsidRDefault="00A0598F" w:rsidP="00A0598F">
      <w:pPr>
        <w:overflowPunct w:val="0"/>
        <w:autoSpaceDE w:val="0"/>
        <w:jc w:val="center"/>
        <w:rPr>
          <w:b/>
          <w:sz w:val="28"/>
          <w:szCs w:val="28"/>
          <w:lang w:eastAsia="ar-SA"/>
        </w:rPr>
      </w:pPr>
      <w:r w:rsidRPr="00685332">
        <w:rPr>
          <w:b/>
          <w:sz w:val="28"/>
          <w:szCs w:val="28"/>
          <w:lang w:eastAsia="ar-SA"/>
        </w:rPr>
        <w:t>ЗАРЕЧНОГО МУНИЦИПАЛЬНОГО ОБРАЗОВАНИЯ</w:t>
      </w:r>
    </w:p>
    <w:p w:rsidR="00A0598F" w:rsidRPr="00685332" w:rsidRDefault="00A0598F" w:rsidP="00A0598F">
      <w:pPr>
        <w:overflowPunct w:val="0"/>
        <w:autoSpaceDE w:val="0"/>
        <w:jc w:val="center"/>
        <w:rPr>
          <w:b/>
          <w:sz w:val="28"/>
          <w:szCs w:val="28"/>
          <w:lang w:eastAsia="ar-SA"/>
        </w:rPr>
      </w:pPr>
      <w:r w:rsidRPr="00685332">
        <w:rPr>
          <w:b/>
          <w:sz w:val="28"/>
          <w:szCs w:val="28"/>
          <w:lang w:eastAsia="ar-SA"/>
        </w:rPr>
        <w:t>СЕЛЬСКОГО ПОСЕЛЕНИЯ</w:t>
      </w:r>
    </w:p>
    <w:p w:rsidR="00A0598F" w:rsidRPr="00685332" w:rsidRDefault="00A0598F" w:rsidP="00A0598F">
      <w:pPr>
        <w:pStyle w:val="standardcxspmiddle"/>
        <w:widowControl w:val="0"/>
        <w:spacing w:before="0" w:beforeAutospacing="0" w:after="0" w:afterAutospacing="0" w:line="228" w:lineRule="auto"/>
        <w:jc w:val="center"/>
        <w:outlineLvl w:val="0"/>
        <w:rPr>
          <w:b/>
          <w:sz w:val="28"/>
          <w:szCs w:val="28"/>
        </w:rPr>
      </w:pPr>
      <w:r w:rsidRPr="00685332">
        <w:rPr>
          <w:b/>
          <w:sz w:val="28"/>
          <w:szCs w:val="28"/>
        </w:rPr>
        <w:t>РЕШЕНИЕ</w:t>
      </w:r>
    </w:p>
    <w:p w:rsidR="00A0598F" w:rsidRPr="00685332" w:rsidRDefault="00A0598F" w:rsidP="00A0598F">
      <w:pPr>
        <w:pStyle w:val="standardcxspmiddle"/>
        <w:widowControl w:val="0"/>
        <w:spacing w:before="0" w:beforeAutospacing="0" w:after="0" w:afterAutospacing="0" w:line="228" w:lineRule="auto"/>
        <w:jc w:val="center"/>
        <w:outlineLvl w:val="0"/>
        <w:rPr>
          <w:b/>
          <w:sz w:val="28"/>
          <w:szCs w:val="28"/>
        </w:rPr>
      </w:pPr>
    </w:p>
    <w:p w:rsidR="00A0598F" w:rsidRPr="00685332" w:rsidRDefault="00A0598F" w:rsidP="00A0598F">
      <w:pPr>
        <w:pStyle w:val="ConsPlusTitle"/>
        <w:spacing w:line="228" w:lineRule="auto"/>
        <w:jc w:val="center"/>
        <w:rPr>
          <w:i/>
          <w:szCs w:val="28"/>
        </w:rPr>
      </w:pPr>
      <w:r w:rsidRPr="00685332">
        <w:rPr>
          <w:szCs w:val="28"/>
        </w:rPr>
        <w:t xml:space="preserve">ОБ УТВЕРЖДЕНИИ ПОЛОЖЕНИЯ О МУНИЦИПАЛЬНОЙ ПОДДЕРЖКЕ ИНВЕСТИЦИОННОЙ ДЕЯТЕЛЬНОСТИ В </w:t>
      </w:r>
      <w:r>
        <w:rPr>
          <w:szCs w:val="28"/>
        </w:rPr>
        <w:t>ЗАРЕЧНОМ</w:t>
      </w:r>
      <w:r w:rsidRPr="00685332">
        <w:rPr>
          <w:szCs w:val="28"/>
        </w:rPr>
        <w:t xml:space="preserve"> МУНИЦИПАЛЬНОМ ОБРАЗОВАНИИ </w:t>
      </w:r>
    </w:p>
    <w:p w:rsidR="00A0598F" w:rsidRPr="00FD79CA" w:rsidRDefault="00A0598F" w:rsidP="00A0598F">
      <w:pPr>
        <w:autoSpaceDE w:val="0"/>
        <w:adjustRightInd w:val="0"/>
        <w:spacing w:line="228" w:lineRule="auto"/>
        <w:ind w:firstLine="709"/>
        <w:jc w:val="both"/>
        <w:rPr>
          <w:sz w:val="28"/>
          <w:szCs w:val="28"/>
        </w:rPr>
      </w:pPr>
    </w:p>
    <w:p w:rsidR="00A0598F" w:rsidRPr="007964F0" w:rsidRDefault="00A0598F" w:rsidP="00A0598F">
      <w:pPr>
        <w:ind w:firstLine="709"/>
        <w:jc w:val="both"/>
        <w:rPr>
          <w:sz w:val="28"/>
          <w:szCs w:val="28"/>
        </w:rPr>
      </w:pPr>
      <w:proofErr w:type="gramStart"/>
      <w:r w:rsidRPr="00FD79CA">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9" w:history="1">
        <w:r w:rsidRPr="00FD79CA">
          <w:rPr>
            <w:sz w:val="28"/>
            <w:szCs w:val="28"/>
          </w:rPr>
          <w:t>законом</w:t>
        </w:r>
      </w:hyperlink>
      <w:r w:rsidRPr="00FD79CA">
        <w:rPr>
          <w:sz w:val="28"/>
          <w:szCs w:val="28"/>
        </w:rPr>
        <w:t xml:space="preserve"> от 25 февраля 1999 года № 39-ФЗ «Об инвестиционной деятельности в Российской Федерации</w:t>
      </w:r>
      <w:r w:rsidRPr="00C86642">
        <w:rPr>
          <w:sz w:val="28"/>
          <w:szCs w:val="28"/>
        </w:rPr>
        <w:t>, осуществляемой в форме капитальных вложений</w:t>
      </w:r>
      <w:r w:rsidRPr="00FD79CA">
        <w:rPr>
          <w:sz w:val="28"/>
          <w:szCs w:val="28"/>
        </w:rPr>
        <w:t>»</w:t>
      </w:r>
      <w:r>
        <w:rPr>
          <w:sz w:val="28"/>
          <w:szCs w:val="28"/>
        </w:rPr>
        <w:t xml:space="preserve">, </w:t>
      </w:r>
      <w:r w:rsidRPr="00CB2DBD">
        <w:rPr>
          <w:sz w:val="28"/>
          <w:szCs w:val="28"/>
          <w:u w:val="single"/>
        </w:rPr>
        <w:t>в</w:t>
      </w:r>
      <w:r w:rsidRPr="00FD79CA">
        <w:rPr>
          <w:sz w:val="28"/>
          <w:szCs w:val="28"/>
        </w:rPr>
        <w:t xml:space="preserve"> целях улучшения инвестиционного климата и повышения инвестиционной привлекательности </w:t>
      </w:r>
      <w:r>
        <w:rPr>
          <w:sz w:val="28"/>
          <w:szCs w:val="28"/>
        </w:rPr>
        <w:t xml:space="preserve">Заречного </w:t>
      </w:r>
      <w:r w:rsidRPr="00FD79CA">
        <w:rPr>
          <w:sz w:val="28"/>
          <w:szCs w:val="28"/>
        </w:rPr>
        <w:t>муниципального</w:t>
      </w:r>
      <w:r w:rsidRPr="00FD79CA">
        <w:rPr>
          <w:bCs/>
          <w:sz w:val="28"/>
          <w:szCs w:val="28"/>
        </w:rPr>
        <w:t xml:space="preserve"> образования</w:t>
      </w:r>
      <w:r w:rsidRPr="00FD79CA">
        <w:rPr>
          <w:sz w:val="28"/>
          <w:szCs w:val="28"/>
        </w:rPr>
        <w:t xml:space="preserve">, обеспечения стабильных условий деятельности инвесторов в </w:t>
      </w:r>
      <w:r>
        <w:rPr>
          <w:sz w:val="28"/>
          <w:szCs w:val="28"/>
        </w:rPr>
        <w:t xml:space="preserve">Заречном </w:t>
      </w:r>
      <w:r w:rsidRPr="00FD79CA">
        <w:rPr>
          <w:sz w:val="28"/>
          <w:szCs w:val="28"/>
        </w:rPr>
        <w:t>муниципальном</w:t>
      </w:r>
      <w:r w:rsidRPr="00FD79CA">
        <w:rPr>
          <w:bCs/>
          <w:sz w:val="28"/>
          <w:szCs w:val="28"/>
        </w:rPr>
        <w:t xml:space="preserve"> образовании</w:t>
      </w:r>
      <w:proofErr w:type="gramEnd"/>
      <w:r w:rsidRPr="00FD79CA">
        <w:rPr>
          <w:sz w:val="28"/>
          <w:szCs w:val="28"/>
        </w:rPr>
        <w:t xml:space="preserve">, </w:t>
      </w:r>
      <w:r w:rsidRPr="00FD79CA">
        <w:rPr>
          <w:bCs/>
          <w:sz w:val="28"/>
          <w:szCs w:val="28"/>
        </w:rPr>
        <w:t xml:space="preserve">руководствуясь </w:t>
      </w:r>
      <w:r w:rsidRPr="007964F0">
        <w:rPr>
          <w:bCs/>
          <w:sz w:val="28"/>
          <w:szCs w:val="28"/>
        </w:rPr>
        <w:t xml:space="preserve">Уставом </w:t>
      </w:r>
      <w:r>
        <w:rPr>
          <w:bCs/>
          <w:sz w:val="28"/>
          <w:szCs w:val="28"/>
        </w:rPr>
        <w:t>Заречного</w:t>
      </w:r>
      <w:r w:rsidRPr="007964F0">
        <w:rPr>
          <w:bCs/>
          <w:sz w:val="28"/>
          <w:szCs w:val="28"/>
        </w:rPr>
        <w:t xml:space="preserve"> муниципального образования</w:t>
      </w:r>
      <w:r w:rsidRPr="003E4CC3">
        <w:rPr>
          <w:bCs/>
          <w:sz w:val="28"/>
          <w:szCs w:val="28"/>
        </w:rPr>
        <w:t>,</w:t>
      </w:r>
      <w:r w:rsidRPr="003E4CC3">
        <w:rPr>
          <w:bCs/>
          <w:i/>
          <w:sz w:val="28"/>
          <w:szCs w:val="28"/>
        </w:rPr>
        <w:t xml:space="preserve"> </w:t>
      </w:r>
      <w:r w:rsidRPr="007964F0">
        <w:rPr>
          <w:sz w:val="28"/>
          <w:szCs w:val="28"/>
        </w:rPr>
        <w:t xml:space="preserve">Дума </w:t>
      </w:r>
      <w:r>
        <w:rPr>
          <w:sz w:val="28"/>
          <w:szCs w:val="28"/>
        </w:rPr>
        <w:t>Заречного</w:t>
      </w:r>
      <w:r w:rsidRPr="007964F0">
        <w:rPr>
          <w:sz w:val="28"/>
          <w:szCs w:val="28"/>
        </w:rPr>
        <w:t xml:space="preserve"> муниципального образования </w:t>
      </w:r>
    </w:p>
    <w:p w:rsidR="00A0598F" w:rsidRPr="007964F0" w:rsidRDefault="00A0598F" w:rsidP="00A0598F">
      <w:pPr>
        <w:pStyle w:val="af8"/>
        <w:tabs>
          <w:tab w:val="left" w:pos="0"/>
        </w:tabs>
        <w:spacing w:after="0"/>
        <w:ind w:firstLine="709"/>
        <w:jc w:val="both"/>
        <w:rPr>
          <w:b/>
          <w:sz w:val="28"/>
          <w:szCs w:val="28"/>
        </w:rPr>
      </w:pPr>
    </w:p>
    <w:p w:rsidR="00A0598F" w:rsidRPr="007964F0" w:rsidRDefault="00A0598F" w:rsidP="00A0598F">
      <w:pPr>
        <w:pStyle w:val="af8"/>
        <w:tabs>
          <w:tab w:val="left" w:pos="0"/>
        </w:tabs>
        <w:spacing w:after="0"/>
        <w:jc w:val="center"/>
        <w:rPr>
          <w:b/>
          <w:sz w:val="28"/>
          <w:szCs w:val="28"/>
        </w:rPr>
      </w:pPr>
      <w:r w:rsidRPr="007964F0">
        <w:rPr>
          <w:b/>
          <w:sz w:val="28"/>
          <w:szCs w:val="28"/>
        </w:rPr>
        <w:t>РЕШИЛА:</w:t>
      </w:r>
    </w:p>
    <w:p w:rsidR="00A0598F" w:rsidRPr="007964F0" w:rsidRDefault="00A0598F" w:rsidP="00A0598F">
      <w:pPr>
        <w:pStyle w:val="af8"/>
        <w:tabs>
          <w:tab w:val="left" w:pos="0"/>
        </w:tabs>
        <w:spacing w:after="0"/>
        <w:jc w:val="center"/>
        <w:rPr>
          <w:b/>
          <w:sz w:val="28"/>
          <w:szCs w:val="28"/>
        </w:rPr>
      </w:pPr>
    </w:p>
    <w:p w:rsidR="00A0598F" w:rsidRPr="007964F0" w:rsidRDefault="00A0598F" w:rsidP="00A0598F">
      <w:pPr>
        <w:pStyle w:val="af8"/>
        <w:tabs>
          <w:tab w:val="left" w:pos="0"/>
        </w:tabs>
        <w:spacing w:after="0"/>
        <w:ind w:firstLine="709"/>
        <w:jc w:val="both"/>
        <w:rPr>
          <w:sz w:val="28"/>
          <w:szCs w:val="28"/>
        </w:rPr>
      </w:pPr>
      <w:r w:rsidRPr="007964F0">
        <w:rPr>
          <w:sz w:val="28"/>
          <w:szCs w:val="28"/>
        </w:rPr>
        <w:t xml:space="preserve">1. Утвердить </w:t>
      </w:r>
      <w:r w:rsidRPr="00FD79CA">
        <w:rPr>
          <w:sz w:val="28"/>
          <w:szCs w:val="28"/>
        </w:rPr>
        <w:t xml:space="preserve">Положение о муниципальной поддержке инвестиционной деятельности в </w:t>
      </w:r>
      <w:r>
        <w:rPr>
          <w:sz w:val="28"/>
          <w:szCs w:val="28"/>
        </w:rPr>
        <w:t xml:space="preserve">Заречном </w:t>
      </w:r>
      <w:r w:rsidRPr="00FD79CA">
        <w:rPr>
          <w:sz w:val="28"/>
          <w:szCs w:val="28"/>
        </w:rPr>
        <w:t>муниципальном образовании</w:t>
      </w:r>
      <w:r>
        <w:rPr>
          <w:sz w:val="28"/>
          <w:szCs w:val="28"/>
        </w:rPr>
        <w:t>.</w:t>
      </w:r>
      <w:r w:rsidRPr="00FD79CA">
        <w:rPr>
          <w:sz w:val="28"/>
          <w:szCs w:val="28"/>
        </w:rPr>
        <w:t xml:space="preserve"> </w:t>
      </w:r>
      <w:r>
        <w:rPr>
          <w:sz w:val="28"/>
          <w:szCs w:val="28"/>
        </w:rPr>
        <w:t xml:space="preserve"> </w:t>
      </w:r>
    </w:p>
    <w:p w:rsidR="00A0598F" w:rsidRPr="007964F0" w:rsidRDefault="00A0598F" w:rsidP="00A0598F">
      <w:pPr>
        <w:autoSpaceDE w:val="0"/>
        <w:adjustRightInd w:val="0"/>
        <w:ind w:firstLine="709"/>
        <w:jc w:val="both"/>
        <w:rPr>
          <w:sz w:val="28"/>
          <w:szCs w:val="28"/>
        </w:rPr>
      </w:pPr>
      <w:r w:rsidRPr="007964F0">
        <w:rPr>
          <w:sz w:val="28"/>
          <w:szCs w:val="28"/>
        </w:rPr>
        <w:t xml:space="preserve">2. </w:t>
      </w:r>
      <w:r w:rsidRPr="007964F0">
        <w:rPr>
          <w:bCs/>
          <w:sz w:val="28"/>
          <w:szCs w:val="28"/>
        </w:rPr>
        <w:t xml:space="preserve">Настоящее решение </w:t>
      </w:r>
      <w:r w:rsidRPr="007964F0">
        <w:rPr>
          <w:sz w:val="28"/>
          <w:szCs w:val="28"/>
        </w:rPr>
        <w:t>вступает в силу после дня его официального опубликования.</w:t>
      </w:r>
    </w:p>
    <w:p w:rsidR="00A0598F" w:rsidRPr="007964F0" w:rsidRDefault="00A0598F" w:rsidP="00A0598F">
      <w:pPr>
        <w:ind w:firstLine="720"/>
        <w:jc w:val="both"/>
        <w:rPr>
          <w:sz w:val="28"/>
          <w:szCs w:val="28"/>
        </w:rPr>
      </w:pPr>
      <w:r w:rsidRPr="007964F0">
        <w:rPr>
          <w:sz w:val="28"/>
          <w:szCs w:val="28"/>
        </w:rPr>
        <w:t xml:space="preserve">3. Опубликовать настоящее решение  после подписания  в печатном средстве массовой информации «Вестник </w:t>
      </w:r>
      <w:r>
        <w:rPr>
          <w:sz w:val="28"/>
          <w:szCs w:val="28"/>
        </w:rPr>
        <w:t>Заречного</w:t>
      </w:r>
      <w:r w:rsidRPr="007964F0">
        <w:rPr>
          <w:sz w:val="28"/>
          <w:szCs w:val="28"/>
        </w:rPr>
        <w:t xml:space="preserve"> сельского поселения» и </w:t>
      </w:r>
      <w:r w:rsidRPr="007964F0">
        <w:rPr>
          <w:sz w:val="28"/>
          <w:szCs w:val="28"/>
        </w:rPr>
        <w:lastRenderedPageBreak/>
        <w:t xml:space="preserve">разместить на сайте </w:t>
      </w:r>
      <w:r>
        <w:rPr>
          <w:color w:val="000000"/>
          <w:sz w:val="28"/>
          <w:szCs w:val="28"/>
        </w:rPr>
        <w:t>Заречного</w:t>
      </w:r>
      <w:r w:rsidRPr="007964F0">
        <w:rPr>
          <w:color w:val="000000"/>
          <w:sz w:val="28"/>
          <w:szCs w:val="28"/>
        </w:rPr>
        <w:t xml:space="preserve"> муниципального образования</w:t>
      </w:r>
      <w:r w:rsidRPr="007964F0">
        <w:rPr>
          <w:sz w:val="28"/>
          <w:szCs w:val="28"/>
        </w:rPr>
        <w:t xml:space="preserve"> в сети Интернет.</w:t>
      </w:r>
    </w:p>
    <w:p w:rsidR="00A0598F" w:rsidRPr="007964F0" w:rsidRDefault="00A0598F" w:rsidP="00A0598F">
      <w:pPr>
        <w:ind w:firstLine="709"/>
        <w:jc w:val="both"/>
        <w:rPr>
          <w:sz w:val="28"/>
          <w:szCs w:val="28"/>
        </w:rPr>
      </w:pPr>
    </w:p>
    <w:p w:rsidR="00A0598F" w:rsidRPr="007964F0" w:rsidRDefault="00A0598F" w:rsidP="00A0598F">
      <w:pPr>
        <w:jc w:val="both"/>
        <w:rPr>
          <w:sz w:val="28"/>
          <w:szCs w:val="28"/>
        </w:rPr>
      </w:pPr>
    </w:p>
    <w:p w:rsidR="00A0598F" w:rsidRDefault="00A0598F" w:rsidP="00A0598F">
      <w:pPr>
        <w:autoSpaceDE w:val="0"/>
        <w:adjustRightInd w:val="0"/>
        <w:jc w:val="both"/>
        <w:rPr>
          <w:color w:val="000000"/>
          <w:sz w:val="28"/>
          <w:szCs w:val="28"/>
        </w:rPr>
      </w:pPr>
      <w:r w:rsidRPr="007964F0">
        <w:rPr>
          <w:sz w:val="28"/>
          <w:szCs w:val="28"/>
        </w:rPr>
        <w:t xml:space="preserve">Глава </w:t>
      </w:r>
      <w:proofErr w:type="gramStart"/>
      <w:r>
        <w:rPr>
          <w:color w:val="000000"/>
          <w:sz w:val="28"/>
          <w:szCs w:val="28"/>
        </w:rPr>
        <w:t>Заречного</w:t>
      </w:r>
      <w:proofErr w:type="gramEnd"/>
      <w:r w:rsidRPr="007964F0">
        <w:rPr>
          <w:color w:val="000000"/>
          <w:sz w:val="28"/>
          <w:szCs w:val="28"/>
        </w:rPr>
        <w:t xml:space="preserve"> </w:t>
      </w:r>
    </w:p>
    <w:p w:rsidR="00A0598F" w:rsidRDefault="00A0598F" w:rsidP="00A0598F">
      <w:pPr>
        <w:autoSpaceDE w:val="0"/>
        <w:adjustRightInd w:val="0"/>
        <w:jc w:val="both"/>
        <w:rPr>
          <w:color w:val="000000"/>
          <w:sz w:val="28"/>
          <w:szCs w:val="28"/>
        </w:rPr>
      </w:pPr>
      <w:r w:rsidRPr="007964F0">
        <w:rPr>
          <w:color w:val="000000"/>
          <w:sz w:val="28"/>
          <w:szCs w:val="28"/>
        </w:rPr>
        <w:t>муниципального образования</w:t>
      </w:r>
    </w:p>
    <w:p w:rsidR="00A0598F" w:rsidRPr="007964F0" w:rsidRDefault="00A0598F" w:rsidP="00A0598F">
      <w:pPr>
        <w:autoSpaceDE w:val="0"/>
        <w:adjustRightInd w:val="0"/>
        <w:jc w:val="both"/>
        <w:rPr>
          <w:sz w:val="28"/>
          <w:szCs w:val="28"/>
        </w:rPr>
      </w:pPr>
      <w:r>
        <w:rPr>
          <w:color w:val="000000"/>
          <w:sz w:val="28"/>
          <w:szCs w:val="28"/>
        </w:rPr>
        <w:t>А.И.Романенко</w:t>
      </w:r>
    </w:p>
    <w:p w:rsidR="00A0598F" w:rsidRPr="00CB2DBD" w:rsidRDefault="00A0598F" w:rsidP="00A0598F">
      <w:pPr>
        <w:jc w:val="right"/>
        <w:rPr>
          <w:b/>
          <w:sz w:val="12"/>
          <w:szCs w:val="12"/>
        </w:rPr>
        <w:sectPr w:rsidR="00A0598F" w:rsidRPr="00CB2DBD" w:rsidSect="001A3AE3">
          <w:headerReference w:type="default" r:id="rId10"/>
          <w:footerReference w:type="even" r:id="rId11"/>
          <w:footerReference w:type="default" r:id="rId12"/>
          <w:headerReference w:type="first" r:id="rId13"/>
          <w:pgSz w:w="11906" w:h="16838"/>
          <w:pgMar w:top="851" w:right="851" w:bottom="851" w:left="1701" w:header="709" w:footer="709" w:gutter="0"/>
          <w:cols w:space="708"/>
          <w:titlePg/>
          <w:docGrid w:linePitch="360"/>
        </w:sectPr>
      </w:pPr>
    </w:p>
    <w:tbl>
      <w:tblPr>
        <w:tblW w:w="0" w:type="auto"/>
        <w:tblLook w:val="00A0"/>
      </w:tblPr>
      <w:tblGrid>
        <w:gridCol w:w="5353"/>
        <w:gridCol w:w="4217"/>
      </w:tblGrid>
      <w:tr w:rsidR="00A0598F" w:rsidRPr="00FD79CA" w:rsidTr="001A3AE3">
        <w:tc>
          <w:tcPr>
            <w:tcW w:w="5353" w:type="dxa"/>
          </w:tcPr>
          <w:p w:rsidR="00A0598F" w:rsidRPr="00FD79CA" w:rsidRDefault="00A0598F" w:rsidP="001A3AE3">
            <w:pPr>
              <w:jc w:val="right"/>
              <w:rPr>
                <w:caps/>
                <w:sz w:val="28"/>
                <w:szCs w:val="28"/>
              </w:rPr>
            </w:pPr>
            <w:r w:rsidRPr="00FD79CA">
              <w:rPr>
                <w:b/>
              </w:rPr>
              <w:lastRenderedPageBreak/>
              <w:br w:type="page"/>
            </w:r>
            <w:r w:rsidRPr="00FD79CA">
              <w:br w:type="page"/>
            </w:r>
          </w:p>
        </w:tc>
        <w:tc>
          <w:tcPr>
            <w:tcW w:w="4217" w:type="dxa"/>
          </w:tcPr>
          <w:p w:rsidR="00A0598F" w:rsidRPr="00FD79CA" w:rsidRDefault="00A0598F" w:rsidP="001A3AE3">
            <w:pPr>
              <w:rPr>
                <w:sz w:val="28"/>
                <w:szCs w:val="28"/>
              </w:rPr>
            </w:pPr>
            <w:r w:rsidRPr="00FD79CA">
              <w:rPr>
                <w:sz w:val="28"/>
                <w:szCs w:val="28"/>
              </w:rPr>
              <w:t>УТВЕРЖДЕНО</w:t>
            </w:r>
          </w:p>
          <w:p w:rsidR="00A0598F" w:rsidRPr="00DD0A29" w:rsidRDefault="00A0598F" w:rsidP="001A3AE3">
            <w:pPr>
              <w:jc w:val="both"/>
              <w:rPr>
                <w:spacing w:val="2"/>
                <w:sz w:val="28"/>
                <w:szCs w:val="28"/>
              </w:rPr>
            </w:pPr>
            <w:r w:rsidRPr="00571058">
              <w:rPr>
                <w:spacing w:val="2"/>
                <w:sz w:val="28"/>
                <w:szCs w:val="28"/>
              </w:rPr>
              <w:t xml:space="preserve">решением </w:t>
            </w:r>
            <w:r w:rsidRPr="00DD0A29">
              <w:rPr>
                <w:spacing w:val="2"/>
                <w:sz w:val="28"/>
                <w:szCs w:val="28"/>
              </w:rPr>
              <w:t xml:space="preserve">Думы </w:t>
            </w:r>
            <w:r>
              <w:rPr>
                <w:spacing w:val="2"/>
                <w:sz w:val="28"/>
                <w:szCs w:val="28"/>
              </w:rPr>
              <w:t>Заречного</w:t>
            </w:r>
            <w:r w:rsidRPr="00DD0A29">
              <w:rPr>
                <w:spacing w:val="2"/>
                <w:sz w:val="28"/>
                <w:szCs w:val="28"/>
              </w:rPr>
              <w:t xml:space="preserve"> муниципального образования</w:t>
            </w:r>
          </w:p>
          <w:p w:rsidR="00A0598F" w:rsidRPr="00FD79CA" w:rsidRDefault="00A0598F" w:rsidP="001A3AE3">
            <w:pPr>
              <w:jc w:val="both"/>
              <w:rPr>
                <w:sz w:val="28"/>
                <w:szCs w:val="28"/>
              </w:rPr>
            </w:pPr>
            <w:r w:rsidRPr="00571058">
              <w:rPr>
                <w:spacing w:val="2"/>
                <w:sz w:val="28"/>
                <w:szCs w:val="28"/>
              </w:rPr>
              <w:t>от «___» _____</w:t>
            </w:r>
            <w:r>
              <w:rPr>
                <w:spacing w:val="2"/>
                <w:sz w:val="28"/>
                <w:szCs w:val="28"/>
              </w:rPr>
              <w:t>__</w:t>
            </w:r>
            <w:r w:rsidRPr="00571058">
              <w:rPr>
                <w:spacing w:val="2"/>
                <w:sz w:val="28"/>
                <w:szCs w:val="28"/>
              </w:rPr>
              <w:t xml:space="preserve"> 20___ г. № __</w:t>
            </w:r>
            <w:r>
              <w:rPr>
                <w:spacing w:val="2"/>
                <w:sz w:val="28"/>
                <w:szCs w:val="28"/>
              </w:rPr>
              <w:t>_</w:t>
            </w:r>
          </w:p>
        </w:tc>
      </w:tr>
    </w:tbl>
    <w:p w:rsidR="00A0598F" w:rsidRPr="00FD79CA" w:rsidRDefault="00A0598F" w:rsidP="00A0598F">
      <w:pPr>
        <w:autoSpaceDE w:val="0"/>
        <w:adjustRightInd w:val="0"/>
        <w:rPr>
          <w:b/>
        </w:rPr>
      </w:pPr>
    </w:p>
    <w:p w:rsidR="00A0598F" w:rsidRPr="00FD79CA" w:rsidRDefault="00A0598F" w:rsidP="00A0598F">
      <w:pPr>
        <w:autoSpaceDE w:val="0"/>
        <w:adjustRightInd w:val="0"/>
        <w:outlineLvl w:val="0"/>
        <w:rPr>
          <w:b/>
          <w:sz w:val="28"/>
          <w:szCs w:val="28"/>
        </w:rPr>
      </w:pPr>
    </w:p>
    <w:p w:rsidR="00A0598F" w:rsidRDefault="00A0598F" w:rsidP="00A0598F">
      <w:pPr>
        <w:pStyle w:val="ConsPlusTitle"/>
        <w:jc w:val="center"/>
        <w:rPr>
          <w:szCs w:val="28"/>
        </w:rPr>
      </w:pPr>
      <w:r w:rsidRPr="00FD79CA">
        <w:rPr>
          <w:szCs w:val="28"/>
        </w:rPr>
        <w:t>ПОЛОЖЕНИЕ</w:t>
      </w:r>
    </w:p>
    <w:p w:rsidR="00A0598F" w:rsidRDefault="00A0598F" w:rsidP="00A0598F">
      <w:pPr>
        <w:pStyle w:val="ConsPlusTitle"/>
        <w:jc w:val="center"/>
        <w:rPr>
          <w:szCs w:val="28"/>
        </w:rPr>
      </w:pPr>
      <w:r w:rsidRPr="00FD79CA">
        <w:rPr>
          <w:szCs w:val="28"/>
        </w:rPr>
        <w:t xml:space="preserve">О МУНИЦИПАЛЬНОЙ ПОДДЕРЖКЕ </w:t>
      </w:r>
    </w:p>
    <w:p w:rsidR="00A0598F" w:rsidRDefault="00A0598F" w:rsidP="00A0598F">
      <w:pPr>
        <w:pStyle w:val="ConsPlusTitle"/>
        <w:jc w:val="center"/>
        <w:rPr>
          <w:szCs w:val="28"/>
        </w:rPr>
      </w:pPr>
      <w:r w:rsidRPr="00FD79CA">
        <w:rPr>
          <w:szCs w:val="28"/>
        </w:rPr>
        <w:t xml:space="preserve">ИНВЕСТИЦИОННОЙ ДЕЯТЕЛЬНОСТИ </w:t>
      </w:r>
    </w:p>
    <w:p w:rsidR="00A0598F" w:rsidRPr="00FD79CA" w:rsidRDefault="00A0598F" w:rsidP="00A0598F">
      <w:pPr>
        <w:pStyle w:val="ConsPlusTitle"/>
        <w:jc w:val="center"/>
        <w:rPr>
          <w:i/>
          <w:szCs w:val="28"/>
        </w:rPr>
      </w:pPr>
      <w:r w:rsidRPr="00FD79CA">
        <w:rPr>
          <w:szCs w:val="28"/>
        </w:rPr>
        <w:t xml:space="preserve">В </w:t>
      </w:r>
      <w:r>
        <w:rPr>
          <w:szCs w:val="28"/>
        </w:rPr>
        <w:t xml:space="preserve">ЗАРЕЧНОМ </w:t>
      </w:r>
      <w:r w:rsidRPr="00FD79CA">
        <w:rPr>
          <w:szCs w:val="28"/>
        </w:rPr>
        <w:t xml:space="preserve">МУНИЦИПАЛЬНОМ ОБРАЗОВАНИИ </w:t>
      </w:r>
      <w:r>
        <w:rPr>
          <w:i/>
          <w:szCs w:val="28"/>
        </w:rPr>
        <w:t xml:space="preserve"> </w:t>
      </w:r>
    </w:p>
    <w:p w:rsidR="00A0598F" w:rsidRPr="00FD79CA" w:rsidRDefault="00A0598F" w:rsidP="00A0598F">
      <w:pPr>
        <w:autoSpaceDE w:val="0"/>
        <w:adjustRightInd w:val="0"/>
        <w:outlineLvl w:val="0"/>
        <w:rPr>
          <w:sz w:val="28"/>
          <w:szCs w:val="28"/>
        </w:rPr>
      </w:pPr>
    </w:p>
    <w:p w:rsidR="00A0598F" w:rsidRPr="001A767D" w:rsidRDefault="00A0598F" w:rsidP="00A0598F">
      <w:pPr>
        <w:autoSpaceDE w:val="0"/>
        <w:adjustRightInd w:val="0"/>
        <w:jc w:val="center"/>
        <w:outlineLvl w:val="0"/>
        <w:rPr>
          <w:sz w:val="28"/>
          <w:szCs w:val="28"/>
        </w:rPr>
      </w:pPr>
      <w:r w:rsidRPr="001A767D">
        <w:rPr>
          <w:sz w:val="28"/>
          <w:szCs w:val="28"/>
        </w:rPr>
        <w:t>Глава 1. Общие положения</w:t>
      </w:r>
    </w:p>
    <w:p w:rsidR="00A0598F" w:rsidRPr="007F67EE" w:rsidRDefault="00A0598F" w:rsidP="00A0598F">
      <w:pPr>
        <w:autoSpaceDE w:val="0"/>
        <w:adjustRightInd w:val="0"/>
        <w:ind w:firstLine="709"/>
        <w:jc w:val="both"/>
        <w:rPr>
          <w:sz w:val="28"/>
          <w:szCs w:val="28"/>
        </w:rPr>
      </w:pPr>
      <w:r w:rsidRPr="007F67EE">
        <w:rPr>
          <w:sz w:val="28"/>
          <w:szCs w:val="28"/>
        </w:rPr>
        <w:t xml:space="preserve">1. Настоящее Положение регулирует отношения, возникающие в связи с оказанием органами местного самоуправления </w:t>
      </w:r>
      <w:r>
        <w:rPr>
          <w:sz w:val="28"/>
          <w:szCs w:val="28"/>
        </w:rPr>
        <w:t>Заречного</w:t>
      </w:r>
      <w:r w:rsidRPr="007F67EE">
        <w:rPr>
          <w:sz w:val="28"/>
          <w:szCs w:val="28"/>
        </w:rPr>
        <w:t xml:space="preserve"> </w:t>
      </w:r>
      <w:r w:rsidRPr="007F67EE">
        <w:rPr>
          <w:bCs/>
          <w:sz w:val="28"/>
          <w:szCs w:val="28"/>
        </w:rPr>
        <w:t xml:space="preserve">муниципального образования </w:t>
      </w:r>
      <w:r w:rsidRPr="007F67EE">
        <w:rPr>
          <w:sz w:val="28"/>
          <w:szCs w:val="28"/>
        </w:rPr>
        <w:t xml:space="preserve">мер муниципальной поддержки инвесторам на территории </w:t>
      </w:r>
      <w:r>
        <w:rPr>
          <w:sz w:val="28"/>
          <w:szCs w:val="28"/>
        </w:rPr>
        <w:t>Заречного</w:t>
      </w:r>
      <w:r w:rsidRPr="007F67EE">
        <w:rPr>
          <w:bCs/>
          <w:sz w:val="28"/>
          <w:szCs w:val="28"/>
        </w:rPr>
        <w:t xml:space="preserve"> муниципального образования</w:t>
      </w:r>
      <w:r w:rsidRPr="007F67EE">
        <w:rPr>
          <w:sz w:val="28"/>
          <w:szCs w:val="28"/>
        </w:rPr>
        <w:t xml:space="preserve"> (далее – муниципальное образование).</w:t>
      </w:r>
    </w:p>
    <w:p w:rsidR="00A0598F" w:rsidRPr="007F67EE" w:rsidRDefault="00A0598F" w:rsidP="00A0598F">
      <w:pPr>
        <w:autoSpaceDE w:val="0"/>
        <w:adjustRightInd w:val="0"/>
        <w:ind w:firstLine="709"/>
        <w:jc w:val="both"/>
        <w:rPr>
          <w:sz w:val="28"/>
          <w:szCs w:val="28"/>
        </w:rPr>
      </w:pPr>
      <w:r w:rsidRPr="007F67EE">
        <w:rPr>
          <w:sz w:val="28"/>
          <w:szCs w:val="28"/>
        </w:rPr>
        <w:t>2. Основными принципами муниципальной поддержки являются:</w:t>
      </w:r>
    </w:p>
    <w:p w:rsidR="00A0598F" w:rsidRPr="007F67EE" w:rsidRDefault="00A0598F" w:rsidP="00A0598F">
      <w:pPr>
        <w:autoSpaceDE w:val="0"/>
        <w:adjustRightInd w:val="0"/>
        <w:ind w:firstLine="709"/>
        <w:jc w:val="both"/>
        <w:rPr>
          <w:sz w:val="28"/>
          <w:szCs w:val="28"/>
        </w:rPr>
      </w:pPr>
      <w:r w:rsidRPr="007F67EE">
        <w:rPr>
          <w:sz w:val="28"/>
          <w:szCs w:val="28"/>
        </w:rPr>
        <w:t>1) равенство прав инвесторов на муниципальную поддержку, оказываемую в соответствии с настоящим Положением;</w:t>
      </w:r>
    </w:p>
    <w:p w:rsidR="00A0598F" w:rsidRPr="007F67EE" w:rsidRDefault="00A0598F" w:rsidP="00A0598F">
      <w:pPr>
        <w:autoSpaceDE w:val="0"/>
        <w:adjustRightInd w:val="0"/>
        <w:ind w:firstLine="709"/>
        <w:jc w:val="both"/>
        <w:rPr>
          <w:sz w:val="28"/>
          <w:szCs w:val="28"/>
        </w:rPr>
      </w:pPr>
      <w:r w:rsidRPr="007F67EE">
        <w:rPr>
          <w:sz w:val="28"/>
          <w:szCs w:val="28"/>
        </w:rPr>
        <w:t>2)</w:t>
      </w:r>
      <w:r w:rsidRPr="007F67EE">
        <w:t xml:space="preserve"> </w:t>
      </w:r>
      <w:r w:rsidRPr="007F67EE">
        <w:rPr>
          <w:sz w:val="28"/>
          <w:szCs w:val="28"/>
        </w:rPr>
        <w:t>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A0598F" w:rsidRPr="007F67EE" w:rsidRDefault="00A0598F" w:rsidP="00A0598F">
      <w:pPr>
        <w:autoSpaceDE w:val="0"/>
        <w:adjustRightInd w:val="0"/>
        <w:ind w:firstLine="709"/>
        <w:jc w:val="both"/>
        <w:rPr>
          <w:sz w:val="28"/>
          <w:szCs w:val="28"/>
        </w:rPr>
      </w:pPr>
      <w:r w:rsidRPr="007F67EE">
        <w:rPr>
          <w:sz w:val="28"/>
          <w:szCs w:val="28"/>
        </w:rPr>
        <w:t>3)</w:t>
      </w:r>
      <w:r w:rsidRPr="007F67EE">
        <w:t xml:space="preserve"> </w:t>
      </w:r>
      <w:r w:rsidRPr="007F67EE">
        <w:rPr>
          <w:sz w:val="28"/>
          <w:szCs w:val="28"/>
        </w:rPr>
        <w:t>невмешательство в деятельность инвесторов, за исключением случаев защиты законных прав и интересов иных лиц;</w:t>
      </w:r>
    </w:p>
    <w:p w:rsidR="00A0598F" w:rsidRPr="007F67EE" w:rsidRDefault="00A0598F" w:rsidP="00A0598F">
      <w:pPr>
        <w:autoSpaceDE w:val="0"/>
        <w:adjustRightInd w:val="0"/>
        <w:ind w:firstLine="709"/>
        <w:jc w:val="both"/>
        <w:rPr>
          <w:sz w:val="28"/>
          <w:szCs w:val="28"/>
        </w:rPr>
      </w:pPr>
      <w:r w:rsidRPr="007F67EE">
        <w:rPr>
          <w:sz w:val="28"/>
          <w:szCs w:val="28"/>
        </w:rPr>
        <w:t xml:space="preserve">4) сотрудничество органов местного самоуправления </w:t>
      </w:r>
      <w:r w:rsidRPr="007F67EE">
        <w:rPr>
          <w:bCs/>
          <w:sz w:val="28"/>
          <w:szCs w:val="28"/>
        </w:rPr>
        <w:t>муниципального образования</w:t>
      </w:r>
      <w:r w:rsidRPr="007F67EE">
        <w:rPr>
          <w:sz w:val="28"/>
          <w:szCs w:val="28"/>
        </w:rPr>
        <w:t xml:space="preserve"> и инвесторов – получателей муниципальной поддержки при выполнении принятых на себя обязательств;</w:t>
      </w:r>
    </w:p>
    <w:p w:rsidR="00A0598F" w:rsidRPr="007F67EE" w:rsidRDefault="00A0598F" w:rsidP="00A0598F">
      <w:pPr>
        <w:autoSpaceDE w:val="0"/>
        <w:adjustRightInd w:val="0"/>
        <w:ind w:firstLine="709"/>
        <w:jc w:val="both"/>
        <w:rPr>
          <w:sz w:val="28"/>
          <w:szCs w:val="28"/>
        </w:rPr>
      </w:pPr>
      <w:r w:rsidRPr="007F67EE">
        <w:rPr>
          <w:sz w:val="28"/>
          <w:szCs w:val="28"/>
        </w:rPr>
        <w:t>5) 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A0598F" w:rsidRPr="007F67EE" w:rsidRDefault="00A0598F" w:rsidP="00A0598F">
      <w:pPr>
        <w:pStyle w:val="ConsPlusNormal"/>
        <w:ind w:firstLine="709"/>
        <w:jc w:val="both"/>
        <w:outlineLvl w:val="1"/>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 xml:space="preserve">3. Приоритетными направлениями инвестиционной деятельности на территории </w:t>
      </w:r>
      <w:r w:rsidRPr="007F67EE">
        <w:rPr>
          <w:rFonts w:ascii="Times New Roman" w:hAnsi="Times New Roman" w:cs="Times New Roman"/>
          <w:bCs/>
          <w:sz w:val="28"/>
          <w:szCs w:val="28"/>
        </w:rPr>
        <w:t>муниципального образования</w:t>
      </w:r>
      <w:r w:rsidRPr="007F67EE">
        <w:rPr>
          <w:rFonts w:ascii="Times New Roman" w:hAnsi="Times New Roman" w:cs="Times New Roman"/>
          <w:sz w:val="28"/>
          <w:szCs w:val="28"/>
        </w:rPr>
        <w:t xml:space="preserve"> являются</w:t>
      </w:r>
      <w:r w:rsidRPr="007F67EE">
        <w:rPr>
          <w:rFonts w:ascii="Times New Roman" w:eastAsia="SimSun" w:hAnsi="Times New Roman" w:cs="Times New Roman"/>
          <w:sz w:val="28"/>
          <w:szCs w:val="28"/>
          <w:lang w:bidi="hi-IN"/>
        </w:rPr>
        <w:t>:</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1) создание новых рабочих мест;</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2) производство социально значимой продукции (работ, услуг);</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3) развитие инновационного производства;</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4) техническое перевооружение и модернизация производства;</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5) формирование высокотехнологичного агропромышленного производства;</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 xml:space="preserve">6) реализация муниципальных программ </w:t>
      </w:r>
      <w:r w:rsidRPr="007F67EE">
        <w:rPr>
          <w:rFonts w:ascii="Times New Roman" w:hAnsi="Times New Roman" w:cs="Times New Roman"/>
          <w:bCs/>
          <w:sz w:val="28"/>
          <w:szCs w:val="28"/>
        </w:rPr>
        <w:t>муниципального образования</w:t>
      </w:r>
      <w:r w:rsidRPr="007F67EE">
        <w:rPr>
          <w:rFonts w:ascii="Times New Roman" w:eastAsia="SimSun" w:hAnsi="Times New Roman" w:cs="Times New Roman"/>
          <w:sz w:val="28"/>
          <w:szCs w:val="28"/>
          <w:lang w:bidi="hi-IN"/>
        </w:rPr>
        <w:t>;</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7) производство импортозамещающей продукции и внедрение импортозамещающих технологий;</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 xml:space="preserve">8) улучшение экологических  показателей </w:t>
      </w:r>
      <w:r w:rsidRPr="007F67EE">
        <w:rPr>
          <w:rFonts w:ascii="Times New Roman" w:hAnsi="Times New Roman" w:cs="Times New Roman"/>
          <w:bCs/>
          <w:sz w:val="28"/>
          <w:szCs w:val="28"/>
        </w:rPr>
        <w:t>муниципального образования</w:t>
      </w:r>
      <w:r w:rsidRPr="007F67EE">
        <w:rPr>
          <w:rFonts w:ascii="Times New Roman" w:eastAsia="SimSun" w:hAnsi="Times New Roman" w:cs="Times New Roman"/>
          <w:sz w:val="28"/>
          <w:szCs w:val="28"/>
          <w:lang w:bidi="hi-IN"/>
        </w:rPr>
        <w:t>;</w:t>
      </w:r>
    </w:p>
    <w:p w:rsidR="00A0598F" w:rsidRPr="007F67EE" w:rsidRDefault="00A0598F" w:rsidP="00A0598F">
      <w:pPr>
        <w:pStyle w:val="ConsPlusNormal"/>
        <w:ind w:firstLine="709"/>
        <w:jc w:val="both"/>
        <w:rPr>
          <w:rFonts w:ascii="Times New Roman" w:eastAsia="SimSun" w:hAnsi="Times New Roman" w:cs="Times New Roman"/>
          <w:sz w:val="28"/>
          <w:szCs w:val="28"/>
          <w:lang w:bidi="hi-IN"/>
        </w:rPr>
      </w:pPr>
      <w:r w:rsidRPr="007F67EE">
        <w:rPr>
          <w:rFonts w:ascii="Times New Roman" w:eastAsia="SimSun" w:hAnsi="Times New Roman" w:cs="Times New Roman"/>
          <w:sz w:val="28"/>
          <w:szCs w:val="28"/>
          <w:lang w:bidi="hi-IN"/>
        </w:rPr>
        <w:t xml:space="preserve">9) внедрение </w:t>
      </w:r>
      <w:proofErr w:type="spellStart"/>
      <w:r w:rsidRPr="007F67EE">
        <w:rPr>
          <w:rFonts w:ascii="Times New Roman" w:eastAsia="SimSun" w:hAnsi="Times New Roman" w:cs="Times New Roman"/>
          <w:sz w:val="28"/>
          <w:szCs w:val="28"/>
          <w:lang w:bidi="hi-IN"/>
        </w:rPr>
        <w:t>энерго</w:t>
      </w:r>
      <w:proofErr w:type="spellEnd"/>
      <w:r w:rsidRPr="007F67EE">
        <w:rPr>
          <w:rFonts w:ascii="Times New Roman" w:eastAsia="SimSun" w:hAnsi="Times New Roman" w:cs="Times New Roman"/>
          <w:sz w:val="28"/>
          <w:szCs w:val="28"/>
          <w:lang w:bidi="hi-IN"/>
        </w:rPr>
        <w:t>- и ресурсосберегающих технологий.</w:t>
      </w:r>
    </w:p>
    <w:p w:rsidR="00A0598F" w:rsidRPr="00FD79CA" w:rsidRDefault="00A0598F" w:rsidP="00A0598F">
      <w:pPr>
        <w:tabs>
          <w:tab w:val="left" w:pos="7210"/>
        </w:tabs>
        <w:autoSpaceDE w:val="0"/>
        <w:adjustRightInd w:val="0"/>
        <w:ind w:firstLine="709"/>
        <w:jc w:val="both"/>
        <w:rPr>
          <w:sz w:val="28"/>
          <w:szCs w:val="28"/>
        </w:rPr>
      </w:pPr>
    </w:p>
    <w:p w:rsidR="00A0598F" w:rsidRPr="00F7751C" w:rsidRDefault="00A0598F" w:rsidP="00A0598F">
      <w:pPr>
        <w:autoSpaceDE w:val="0"/>
        <w:adjustRightInd w:val="0"/>
        <w:jc w:val="center"/>
        <w:outlineLvl w:val="0"/>
        <w:rPr>
          <w:sz w:val="28"/>
          <w:szCs w:val="28"/>
        </w:rPr>
      </w:pPr>
      <w:r w:rsidRPr="001A767D">
        <w:rPr>
          <w:sz w:val="28"/>
          <w:szCs w:val="28"/>
        </w:rPr>
        <w:t xml:space="preserve">Глава </w:t>
      </w:r>
      <w:r>
        <w:rPr>
          <w:sz w:val="28"/>
          <w:szCs w:val="28"/>
        </w:rPr>
        <w:t>2</w:t>
      </w:r>
      <w:r w:rsidRPr="001A767D">
        <w:rPr>
          <w:sz w:val="28"/>
          <w:szCs w:val="28"/>
        </w:rPr>
        <w:t>. Формы муниципальной поддержки инвестиционной деятельности</w:t>
      </w:r>
      <w:r>
        <w:rPr>
          <w:sz w:val="28"/>
          <w:szCs w:val="28"/>
        </w:rPr>
        <w:br/>
      </w:r>
      <w:r w:rsidRPr="001A767D">
        <w:rPr>
          <w:sz w:val="28"/>
          <w:szCs w:val="28"/>
        </w:rPr>
        <w:t xml:space="preserve">на территории </w:t>
      </w:r>
      <w:r w:rsidRPr="00F7751C">
        <w:rPr>
          <w:sz w:val="28"/>
          <w:szCs w:val="28"/>
        </w:rPr>
        <w:t>муниципального образования</w:t>
      </w:r>
    </w:p>
    <w:p w:rsidR="00A0598F" w:rsidRPr="00F7751C" w:rsidRDefault="00A0598F" w:rsidP="00A0598F">
      <w:pPr>
        <w:pStyle w:val="ConsPlusNormal"/>
        <w:rPr>
          <w:rFonts w:ascii="Times New Roman" w:hAnsi="Times New Roman" w:cs="Times New Roman"/>
          <w:sz w:val="28"/>
          <w:szCs w:val="28"/>
        </w:rPr>
      </w:pP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4. 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5. Организационная поддержка осуществляется посредством:</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1) организации семинаров, конференций, форумов по проблемам осуществления инвестиционной деятельности, ярмарок инвестиционных проектов;</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2) консультаций и участия в подготовке инвестиционных проектов (бизнес-планов);</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3) содействия развитию инфраструктуры субъектов инвестиционной деятельности на территории </w:t>
      </w:r>
      <w:r w:rsidRPr="00F7751C">
        <w:rPr>
          <w:rFonts w:ascii="Times New Roman" w:hAnsi="Times New Roman" w:cs="Times New Roman"/>
          <w:bCs/>
          <w:sz w:val="28"/>
          <w:szCs w:val="28"/>
        </w:rPr>
        <w:t>муниципального образования</w:t>
      </w:r>
      <w:r w:rsidRPr="00F7751C">
        <w:rPr>
          <w:rFonts w:ascii="Times New Roman" w:hAnsi="Times New Roman" w:cs="Times New Roman"/>
          <w:sz w:val="28"/>
          <w:szCs w:val="28"/>
        </w:rPr>
        <w:t>;</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4) иных средств организационной поддержки, не противоречащих законодательству Российской Федерации.</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6. Информационная поддержка предоставляется путем:</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1) оказания методической и консультационной помощи;</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2) размещения информации об инвестиционных проектах, являющихся объектами поддержки, на официальных сайтах органов местного самоуправления </w:t>
      </w:r>
      <w:r w:rsidRPr="00F7751C">
        <w:rPr>
          <w:rFonts w:ascii="Times New Roman" w:hAnsi="Times New Roman" w:cs="Times New Roman"/>
          <w:bCs/>
          <w:sz w:val="28"/>
          <w:szCs w:val="28"/>
        </w:rPr>
        <w:t>муниципального образования</w:t>
      </w:r>
      <w:r w:rsidRPr="00F7751C">
        <w:rPr>
          <w:rFonts w:ascii="Times New Roman" w:hAnsi="Times New Roman" w:cs="Times New Roman"/>
          <w:sz w:val="28"/>
          <w:szCs w:val="28"/>
        </w:rPr>
        <w:t xml:space="preserve"> в информационно-телекоммуникационной сети «Интернет»;</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3) 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w:t>
      </w:r>
      <w:r w:rsidRPr="00F7751C">
        <w:rPr>
          <w:rFonts w:ascii="Times New Roman" w:hAnsi="Times New Roman" w:cs="Times New Roman"/>
          <w:bCs/>
          <w:sz w:val="28"/>
          <w:szCs w:val="28"/>
        </w:rPr>
        <w:t>муниципального образования</w:t>
      </w:r>
      <w:r w:rsidRPr="00F7751C">
        <w:rPr>
          <w:rFonts w:ascii="Times New Roman" w:hAnsi="Times New Roman" w:cs="Times New Roman"/>
          <w:sz w:val="28"/>
          <w:szCs w:val="28"/>
        </w:rPr>
        <w:t>;</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4) иных средств информационной поддержки, не противоречащих законодательству Российской Федерации.</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7. Финансовая поддержка осуществляется посредством:</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1) применения пониженных налоговых ставок, предоставления инвестиционных налоговых кредитов в порядке, установленном законодательством Российской Федерации;</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2) предоставления на конкурсной основе муниципальных гарантий в соответствии с муниципальным правовым актом </w:t>
      </w:r>
      <w:r w:rsidRPr="00F7751C">
        <w:rPr>
          <w:rFonts w:ascii="Times New Roman" w:hAnsi="Times New Roman" w:cs="Times New Roman"/>
          <w:bCs/>
          <w:sz w:val="28"/>
          <w:szCs w:val="28"/>
        </w:rPr>
        <w:t>муниципального образования</w:t>
      </w:r>
      <w:r w:rsidRPr="00F7751C">
        <w:rPr>
          <w:rFonts w:ascii="Times New Roman" w:hAnsi="Times New Roman" w:cs="Times New Roman"/>
          <w:sz w:val="28"/>
          <w:szCs w:val="28"/>
        </w:rPr>
        <w:t xml:space="preserve"> и настоящим Положением;</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3) 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w:t>
      </w:r>
      <w:r w:rsidRPr="00F7751C">
        <w:rPr>
          <w:rFonts w:ascii="Times New Roman" w:hAnsi="Times New Roman" w:cs="Times New Roman"/>
          <w:bCs/>
          <w:sz w:val="28"/>
          <w:szCs w:val="28"/>
        </w:rPr>
        <w:t>муниципального образования</w:t>
      </w:r>
      <w:r w:rsidRPr="00F7751C">
        <w:rPr>
          <w:rFonts w:ascii="Times New Roman" w:hAnsi="Times New Roman" w:cs="Times New Roman"/>
          <w:sz w:val="28"/>
          <w:szCs w:val="28"/>
        </w:rPr>
        <w:t>;</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4) предоставления на конкурсной основе субсидий за счет средств местного бюджета </w:t>
      </w:r>
      <w:r w:rsidRPr="00F7751C">
        <w:rPr>
          <w:rFonts w:ascii="Times New Roman" w:hAnsi="Times New Roman" w:cs="Times New Roman"/>
          <w:bCs/>
          <w:sz w:val="28"/>
          <w:szCs w:val="28"/>
        </w:rPr>
        <w:t>муниципального образования</w:t>
      </w:r>
      <w:r w:rsidRPr="00F7751C">
        <w:rPr>
          <w:rFonts w:ascii="Times New Roman" w:hAnsi="Times New Roman" w:cs="Times New Roman"/>
          <w:sz w:val="28"/>
          <w:szCs w:val="28"/>
        </w:rPr>
        <w:t xml:space="preserve">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 основе;</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5) иных средств финансовой поддержки, не противоречащих законодательству Российской Федерации.</w:t>
      </w:r>
    </w:p>
    <w:p w:rsidR="00A0598F" w:rsidRPr="00FD79CA" w:rsidRDefault="00A0598F" w:rsidP="00A0598F">
      <w:pPr>
        <w:pStyle w:val="ConsPlusNormal"/>
        <w:ind w:firstLine="540"/>
        <w:jc w:val="both"/>
        <w:rPr>
          <w:rFonts w:ascii="Times New Roman" w:hAnsi="Times New Roman" w:cs="Times New Roman"/>
          <w:sz w:val="28"/>
          <w:szCs w:val="28"/>
        </w:rPr>
      </w:pPr>
    </w:p>
    <w:p w:rsidR="00A0598F" w:rsidRPr="001A767D" w:rsidRDefault="00A0598F" w:rsidP="00A0598F">
      <w:pPr>
        <w:pStyle w:val="ConsPlusNormal"/>
        <w:ind w:firstLine="0"/>
        <w:jc w:val="center"/>
        <w:outlineLvl w:val="1"/>
        <w:rPr>
          <w:rFonts w:ascii="Times New Roman" w:hAnsi="Times New Roman" w:cs="Times New Roman"/>
          <w:sz w:val="28"/>
          <w:szCs w:val="28"/>
        </w:rPr>
      </w:pPr>
      <w:r w:rsidRPr="001A767D">
        <w:rPr>
          <w:rFonts w:ascii="Times New Roman" w:hAnsi="Times New Roman" w:cs="Times New Roman"/>
          <w:sz w:val="28"/>
          <w:szCs w:val="28"/>
        </w:rPr>
        <w:t xml:space="preserve">Глава 3. Условия предоставления финансовой поддержки </w:t>
      </w:r>
    </w:p>
    <w:p w:rsidR="00A0598F" w:rsidRPr="00FD79CA" w:rsidRDefault="00A0598F" w:rsidP="00A0598F">
      <w:pPr>
        <w:pStyle w:val="ConsPlusNormal"/>
        <w:ind w:firstLine="0"/>
        <w:jc w:val="center"/>
        <w:rPr>
          <w:rFonts w:ascii="Times New Roman" w:hAnsi="Times New Roman" w:cs="Times New Roman"/>
          <w:b/>
          <w:sz w:val="28"/>
          <w:szCs w:val="28"/>
        </w:rPr>
      </w:pPr>
    </w:p>
    <w:p w:rsidR="00A0598F" w:rsidRPr="00F7751C"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8. Фин</w:t>
      </w:r>
      <w:r w:rsidRPr="006532CC">
        <w:rPr>
          <w:rFonts w:ascii="Times New Roman" w:hAnsi="Times New Roman" w:cs="Times New Roman"/>
          <w:sz w:val="28"/>
          <w:szCs w:val="28"/>
        </w:rPr>
        <w:t xml:space="preserve">ансовая поддержка, указанная в пункте 7 настоящего Положения, предоставляется инвесторам на основании заключенного с администрацией </w:t>
      </w:r>
      <w:r>
        <w:rPr>
          <w:rFonts w:ascii="Times New Roman" w:hAnsi="Times New Roman" w:cs="Times New Roman"/>
          <w:sz w:val="28"/>
          <w:szCs w:val="28"/>
        </w:rPr>
        <w:t>Заречного</w:t>
      </w:r>
      <w:r w:rsidRPr="006532CC">
        <w:rPr>
          <w:rFonts w:ascii="Times New Roman" w:hAnsi="Times New Roman" w:cs="Times New Roman"/>
          <w:sz w:val="28"/>
          <w:szCs w:val="28"/>
        </w:rPr>
        <w:t xml:space="preserve"> </w:t>
      </w:r>
      <w:r w:rsidRPr="006532CC">
        <w:rPr>
          <w:rFonts w:ascii="Times New Roman" w:hAnsi="Times New Roman" w:cs="Times New Roman"/>
          <w:sz w:val="28"/>
          <w:szCs w:val="28"/>
        </w:rPr>
        <w:lastRenderedPageBreak/>
        <w:t>муниципального образования</w:t>
      </w:r>
      <w:r w:rsidRPr="00FD79CA">
        <w:rPr>
          <w:rFonts w:ascii="Times New Roman" w:hAnsi="Times New Roman" w:cs="Times New Roman"/>
          <w:sz w:val="28"/>
          <w:szCs w:val="28"/>
        </w:rPr>
        <w:t xml:space="preserve"> </w:t>
      </w:r>
      <w:r w:rsidRPr="00F7751C">
        <w:rPr>
          <w:rFonts w:ascii="Times New Roman" w:hAnsi="Times New Roman" w:cs="Times New Roman"/>
          <w:sz w:val="28"/>
          <w:szCs w:val="28"/>
        </w:rPr>
        <w:t>(далее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9. Конкурсный отбор проводится Администрацией до принятия </w:t>
      </w:r>
      <w:r w:rsidRPr="00F7751C">
        <w:rPr>
          <w:rFonts w:ascii="Times New Roman" w:hAnsi="Times New Roman"/>
          <w:kern w:val="2"/>
          <w:sz w:val="28"/>
          <w:szCs w:val="28"/>
        </w:rPr>
        <w:t xml:space="preserve">Думой </w:t>
      </w:r>
      <w:r>
        <w:rPr>
          <w:rFonts w:ascii="Times New Roman" w:hAnsi="Times New Roman"/>
          <w:kern w:val="2"/>
          <w:sz w:val="28"/>
          <w:szCs w:val="28"/>
        </w:rPr>
        <w:t>Заречного</w:t>
      </w:r>
      <w:r w:rsidRPr="00F7751C">
        <w:rPr>
          <w:rFonts w:ascii="Times New Roman" w:hAnsi="Times New Roman"/>
          <w:kern w:val="2"/>
          <w:sz w:val="28"/>
          <w:szCs w:val="28"/>
        </w:rPr>
        <w:t xml:space="preserve"> муниципального образования </w:t>
      </w:r>
      <w:r w:rsidRPr="00F7751C">
        <w:rPr>
          <w:rFonts w:ascii="Times New Roman" w:hAnsi="Times New Roman" w:cs="Times New Roman"/>
          <w:sz w:val="28"/>
          <w:szCs w:val="28"/>
        </w:rPr>
        <w:t xml:space="preserve">решения о бюджете муниципального образования на очередной финансовый год и плановый период </w:t>
      </w:r>
      <w:r w:rsidRPr="00F7751C">
        <w:rPr>
          <w:rFonts w:ascii="Times New Roman" w:eastAsia="SimSun" w:hAnsi="Times New Roman" w:cs="Times New Roman"/>
          <w:sz w:val="28"/>
          <w:szCs w:val="28"/>
          <w:lang w:bidi="hi-IN"/>
        </w:rPr>
        <w:t>в порядке, установленном</w:t>
      </w:r>
      <w:r w:rsidRPr="00F7751C">
        <w:rPr>
          <w:rFonts w:ascii="Times New Roman" w:eastAsia="SimSun" w:hAnsi="Times New Roman" w:cs="Times New Roman"/>
          <w:i/>
          <w:sz w:val="28"/>
          <w:szCs w:val="28"/>
          <w:lang w:bidi="hi-IN"/>
        </w:rPr>
        <w:t xml:space="preserve"> </w:t>
      </w:r>
      <w:r w:rsidRPr="00F7751C">
        <w:rPr>
          <w:rFonts w:ascii="Times New Roman" w:hAnsi="Times New Roman" w:cs="Times New Roman"/>
          <w:sz w:val="28"/>
          <w:szCs w:val="28"/>
        </w:rPr>
        <w:t xml:space="preserve">муниципальными правовыми актами </w:t>
      </w:r>
      <w:r w:rsidRPr="00F7751C">
        <w:rPr>
          <w:rFonts w:ascii="Times New Roman" w:hAnsi="Times New Roman" w:cs="Times New Roman"/>
          <w:bCs/>
          <w:sz w:val="28"/>
          <w:szCs w:val="28"/>
        </w:rPr>
        <w:t>муниципального образования</w:t>
      </w:r>
      <w:r w:rsidRPr="00F7751C">
        <w:rPr>
          <w:rFonts w:ascii="Times New Roman" w:hAnsi="Times New Roman" w:cs="Times New Roman"/>
          <w:sz w:val="28"/>
          <w:szCs w:val="28"/>
        </w:rPr>
        <w:t>.</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Администрация может принять решение о проведении дополнительного конкурсного отбора, в том числе на 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10. Соискателем финансовой поддержки (далее – соискатель) может быть инвестор, претендующий на участие в конкурсном отборе и соответствующий </w:t>
      </w:r>
      <w:bookmarkStart w:id="1" w:name="P156"/>
      <w:bookmarkEnd w:id="1"/>
      <w:r w:rsidRPr="00F7751C">
        <w:rPr>
          <w:rFonts w:ascii="Times New Roman" w:hAnsi="Times New Roman" w:cs="Times New Roman"/>
          <w:sz w:val="28"/>
          <w:szCs w:val="28"/>
        </w:rPr>
        <w:t xml:space="preserve"> следующим требованиям:</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1) предоставление соискателем обеспечения выполнения инвестиционного проекта;</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2) 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3) отсутствие у соискателя ареста или обращения взыскания на имущество в установленном законом порядке;</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4) 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11.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w:t>
      </w:r>
      <w:hyperlink w:anchor="P94" w:history="1">
        <w:r w:rsidRPr="00F7751C">
          <w:rPr>
            <w:rFonts w:ascii="Times New Roman" w:hAnsi="Times New Roman" w:cs="Times New Roman"/>
            <w:sz w:val="28"/>
            <w:szCs w:val="28"/>
          </w:rPr>
          <w:t xml:space="preserve">пункте 3 </w:t>
        </w:r>
      </w:hyperlink>
      <w:r w:rsidRPr="00F7751C">
        <w:rPr>
          <w:rFonts w:ascii="Times New Roman" w:hAnsi="Times New Roman" w:cs="Times New Roman"/>
          <w:sz w:val="28"/>
          <w:szCs w:val="28"/>
        </w:rPr>
        <w:t>настоящего Положения.</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w:t>
      </w:r>
      <w:hyperlink w:anchor="P94" w:history="1">
        <w:r w:rsidRPr="00F7751C">
          <w:rPr>
            <w:rFonts w:ascii="Times New Roman" w:hAnsi="Times New Roman" w:cs="Times New Roman"/>
            <w:sz w:val="28"/>
            <w:szCs w:val="28"/>
          </w:rPr>
          <w:t xml:space="preserve">пункте 3 </w:t>
        </w:r>
      </w:hyperlink>
      <w:r w:rsidRPr="00F7751C">
        <w:rPr>
          <w:rFonts w:ascii="Times New Roman" w:hAnsi="Times New Roman" w:cs="Times New Roman"/>
          <w:sz w:val="28"/>
          <w:szCs w:val="28"/>
        </w:rPr>
        <w:t>настоящего Положения.</w:t>
      </w:r>
    </w:p>
    <w:p w:rsidR="00A0598F" w:rsidRPr="00F7751C" w:rsidRDefault="00A0598F" w:rsidP="00A0598F">
      <w:pPr>
        <w:pStyle w:val="ConsPlusNormal"/>
        <w:ind w:firstLine="709"/>
        <w:jc w:val="both"/>
        <w:rPr>
          <w:rFonts w:ascii="Times New Roman" w:hAnsi="Times New Roman"/>
          <w:bCs/>
          <w:sz w:val="28"/>
          <w:szCs w:val="28"/>
        </w:rPr>
      </w:pPr>
      <w:r w:rsidRPr="00F7751C">
        <w:rPr>
          <w:rFonts w:ascii="Times New Roman" w:hAnsi="Times New Roman" w:cs="Times New Roman"/>
          <w:sz w:val="28"/>
          <w:szCs w:val="28"/>
        </w:rPr>
        <w:t xml:space="preserve">12. Оценка инвестиционного проекта на предмет соответствия его приоритетным направлениям инвестиционной деятельности, указанным в </w:t>
      </w:r>
      <w:hyperlink w:anchor="P94" w:history="1">
        <w:r w:rsidRPr="00F7751C">
          <w:rPr>
            <w:rFonts w:ascii="Times New Roman" w:hAnsi="Times New Roman" w:cs="Times New Roman"/>
            <w:sz w:val="28"/>
            <w:szCs w:val="28"/>
          </w:rPr>
          <w:t xml:space="preserve">пункте 3 </w:t>
        </w:r>
      </w:hyperlink>
      <w:r w:rsidRPr="00F7751C">
        <w:rPr>
          <w:rFonts w:ascii="Times New Roman" w:hAnsi="Times New Roman" w:cs="Times New Roman"/>
          <w:sz w:val="28"/>
          <w:szCs w:val="28"/>
        </w:rPr>
        <w:t>настоящего Положения, осуществляется при участии Инвестиционного совета муниципального образования</w:t>
      </w:r>
      <w:r w:rsidRPr="00F7751C">
        <w:rPr>
          <w:rFonts w:ascii="Times New Roman" w:hAnsi="Times New Roman"/>
          <w:bCs/>
          <w:sz w:val="28"/>
          <w:szCs w:val="28"/>
        </w:rPr>
        <w:t>.</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bCs/>
          <w:sz w:val="28"/>
          <w:szCs w:val="28"/>
        </w:rPr>
        <w:t>Порядок деятельности Инвестиционного совета</w:t>
      </w:r>
      <w:r w:rsidRPr="00F7751C">
        <w:rPr>
          <w:rFonts w:ascii="Times New Roman" w:hAnsi="Times New Roman" w:cs="Times New Roman"/>
          <w:sz w:val="28"/>
          <w:szCs w:val="28"/>
        </w:rPr>
        <w:t xml:space="preserve"> муниципального образования</w:t>
      </w:r>
      <w:r w:rsidRPr="00F7751C">
        <w:rPr>
          <w:rFonts w:ascii="Times New Roman" w:hAnsi="Times New Roman"/>
          <w:bCs/>
          <w:sz w:val="28"/>
          <w:szCs w:val="28"/>
        </w:rPr>
        <w:t xml:space="preserve"> определяется муниципальным правовым актом </w:t>
      </w:r>
      <w:r w:rsidRPr="00F7751C">
        <w:rPr>
          <w:rFonts w:ascii="Times New Roman" w:hAnsi="Times New Roman" w:cs="Times New Roman"/>
          <w:sz w:val="28"/>
          <w:szCs w:val="28"/>
        </w:rPr>
        <w:t>муниципального образования</w:t>
      </w:r>
      <w:r w:rsidRPr="00F7751C">
        <w:rPr>
          <w:rFonts w:ascii="Times New Roman" w:hAnsi="Times New Roman"/>
          <w:bCs/>
          <w:sz w:val="28"/>
          <w:szCs w:val="28"/>
        </w:rPr>
        <w:t>.</w:t>
      </w:r>
    </w:p>
    <w:p w:rsidR="00A0598F" w:rsidRPr="00F7751C" w:rsidRDefault="00A0598F" w:rsidP="00A0598F">
      <w:pPr>
        <w:pStyle w:val="ConsPlusNormal"/>
        <w:ind w:firstLine="709"/>
        <w:jc w:val="both"/>
        <w:rPr>
          <w:rFonts w:ascii="Times New Roman" w:hAnsi="Times New Roman" w:cs="Times New Roman"/>
          <w:sz w:val="28"/>
          <w:szCs w:val="28"/>
        </w:rPr>
      </w:pPr>
      <w:r w:rsidRPr="00F7751C">
        <w:rPr>
          <w:rFonts w:ascii="Times New Roman" w:hAnsi="Times New Roman" w:cs="Times New Roman"/>
          <w:sz w:val="28"/>
          <w:szCs w:val="28"/>
        </w:rPr>
        <w:t xml:space="preserve">13. Договор о муниципальной поддержке, договор о предоставлении муниципальной гарантии должен содержать положения о предмете договора, форме и </w:t>
      </w:r>
      <w:r w:rsidRPr="00F7751C">
        <w:rPr>
          <w:rFonts w:ascii="Times New Roman" w:hAnsi="Times New Roman" w:cs="Times New Roman"/>
          <w:sz w:val="28"/>
          <w:szCs w:val="28"/>
        </w:rPr>
        <w:lastRenderedPageBreak/>
        <w:t>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A0598F" w:rsidRPr="00F7751C" w:rsidRDefault="00A0598F" w:rsidP="00A0598F">
      <w:pPr>
        <w:pStyle w:val="ConsPlusNormal"/>
        <w:ind w:firstLine="540"/>
        <w:jc w:val="both"/>
        <w:rPr>
          <w:rFonts w:ascii="Times New Roman" w:hAnsi="Times New Roman" w:cs="Times New Roman"/>
          <w:sz w:val="28"/>
          <w:szCs w:val="28"/>
          <w:u w:val="single"/>
        </w:rPr>
      </w:pPr>
    </w:p>
    <w:p w:rsidR="00A0598F" w:rsidRPr="002C717A" w:rsidRDefault="00A0598F" w:rsidP="00A0598F">
      <w:pPr>
        <w:pStyle w:val="ConsPlusNormal"/>
        <w:ind w:firstLine="0"/>
        <w:jc w:val="center"/>
        <w:outlineLvl w:val="1"/>
        <w:rPr>
          <w:rFonts w:ascii="Times New Roman" w:hAnsi="Times New Roman" w:cs="Times New Roman"/>
          <w:sz w:val="28"/>
          <w:szCs w:val="28"/>
        </w:rPr>
      </w:pPr>
      <w:r w:rsidRPr="002C717A">
        <w:rPr>
          <w:rFonts w:ascii="Times New Roman" w:hAnsi="Times New Roman" w:cs="Times New Roman"/>
          <w:sz w:val="28"/>
          <w:szCs w:val="28"/>
        </w:rPr>
        <w:t xml:space="preserve">Глава 4. </w:t>
      </w:r>
      <w:r>
        <w:rPr>
          <w:rFonts w:ascii="Times New Roman" w:hAnsi="Times New Roman" w:cs="Times New Roman"/>
          <w:sz w:val="28"/>
          <w:szCs w:val="28"/>
        </w:rPr>
        <w:t>О</w:t>
      </w:r>
      <w:r w:rsidRPr="00FD79CA">
        <w:rPr>
          <w:rFonts w:ascii="Times New Roman" w:hAnsi="Times New Roman" w:cs="Times New Roman"/>
          <w:sz w:val="28"/>
          <w:szCs w:val="28"/>
        </w:rPr>
        <w:t>тчет</w:t>
      </w:r>
      <w:r>
        <w:rPr>
          <w:rFonts w:ascii="Times New Roman" w:hAnsi="Times New Roman" w:cs="Times New Roman"/>
          <w:sz w:val="28"/>
          <w:szCs w:val="28"/>
        </w:rPr>
        <w:t>ы</w:t>
      </w:r>
      <w:r w:rsidRPr="00FD79CA">
        <w:rPr>
          <w:rFonts w:ascii="Times New Roman" w:hAnsi="Times New Roman" w:cs="Times New Roman"/>
          <w:sz w:val="28"/>
          <w:szCs w:val="28"/>
        </w:rPr>
        <w:t xml:space="preserve"> о ходе реализации инвестиционного проекта и использовании предоставленных средств</w:t>
      </w:r>
      <w:r>
        <w:rPr>
          <w:rFonts w:ascii="Times New Roman" w:hAnsi="Times New Roman" w:cs="Times New Roman"/>
          <w:sz w:val="28"/>
          <w:szCs w:val="28"/>
        </w:rPr>
        <w:t xml:space="preserve">. </w:t>
      </w:r>
      <w:r w:rsidRPr="002C717A">
        <w:rPr>
          <w:rFonts w:ascii="Times New Roman" w:hAnsi="Times New Roman" w:cs="Times New Roman"/>
          <w:sz w:val="28"/>
          <w:szCs w:val="28"/>
        </w:rPr>
        <w:t>Анализ эффективности предоставления</w:t>
      </w:r>
      <w:r>
        <w:rPr>
          <w:rFonts w:ascii="Times New Roman" w:hAnsi="Times New Roman" w:cs="Times New Roman"/>
          <w:sz w:val="28"/>
          <w:szCs w:val="28"/>
        </w:rPr>
        <w:t xml:space="preserve"> </w:t>
      </w:r>
      <w:r w:rsidRPr="002C717A">
        <w:rPr>
          <w:rFonts w:ascii="Times New Roman" w:hAnsi="Times New Roman" w:cs="Times New Roman"/>
          <w:sz w:val="28"/>
          <w:szCs w:val="28"/>
        </w:rPr>
        <w:t>финансовой поддержки</w:t>
      </w:r>
    </w:p>
    <w:p w:rsidR="00A0598F" w:rsidRPr="002C717A" w:rsidRDefault="00A0598F" w:rsidP="00A0598F">
      <w:pPr>
        <w:pStyle w:val="ConsPlusNormal"/>
        <w:ind w:firstLine="0"/>
        <w:jc w:val="center"/>
        <w:rPr>
          <w:rFonts w:ascii="Times New Roman" w:hAnsi="Times New Roman" w:cs="Times New Roman"/>
          <w:sz w:val="28"/>
          <w:szCs w:val="28"/>
        </w:rPr>
      </w:pPr>
    </w:p>
    <w:p w:rsidR="00A0598F" w:rsidRPr="007F67EE"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1</w:t>
      </w:r>
      <w:r>
        <w:rPr>
          <w:rFonts w:ascii="Times New Roman" w:hAnsi="Times New Roman" w:cs="Times New Roman"/>
          <w:sz w:val="28"/>
          <w:szCs w:val="28"/>
        </w:rPr>
        <w:t>4</w:t>
      </w:r>
      <w:r w:rsidRPr="00FD79CA">
        <w:rPr>
          <w:rFonts w:ascii="Times New Roman" w:hAnsi="Times New Roman" w:cs="Times New Roman"/>
          <w:sz w:val="28"/>
          <w:szCs w:val="28"/>
        </w:rPr>
        <w:t xml:space="preserve">. </w:t>
      </w:r>
      <w:r w:rsidRPr="007F67EE">
        <w:rPr>
          <w:rFonts w:ascii="Times New Roman" w:hAnsi="Times New Roman" w:cs="Times New Roman"/>
          <w:sz w:val="28"/>
          <w:szCs w:val="28"/>
        </w:rPr>
        <w:t>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Администрацию отчет о ходе реализации инвестиционного проекта и использовании предоставленных средств.</w:t>
      </w:r>
    </w:p>
    <w:p w:rsidR="00A0598F" w:rsidRPr="007F67EE" w:rsidRDefault="00A0598F" w:rsidP="00A0598F">
      <w:pPr>
        <w:pStyle w:val="ConsPlusNormal"/>
        <w:ind w:firstLine="709"/>
        <w:jc w:val="both"/>
        <w:rPr>
          <w:rFonts w:ascii="Times New Roman" w:hAnsi="Times New Roman" w:cs="Times New Roman"/>
          <w:sz w:val="28"/>
          <w:szCs w:val="28"/>
        </w:rPr>
      </w:pPr>
      <w:r w:rsidRPr="007F67EE">
        <w:rPr>
          <w:rFonts w:ascii="Times New Roman" w:hAnsi="Times New Roman" w:cs="Times New Roman"/>
          <w:sz w:val="28"/>
          <w:szCs w:val="28"/>
        </w:rPr>
        <w:t>15. Получатель финансовой поддержки представляет сведения о завершении выполнения инвестиционного проекта в Администрацию в течение 3 рабочих дней с момента завершения инвестиционного проекта.</w:t>
      </w:r>
    </w:p>
    <w:p w:rsidR="00A0598F" w:rsidRPr="007F67EE" w:rsidRDefault="00A0598F" w:rsidP="00A0598F">
      <w:pPr>
        <w:pStyle w:val="ConsPlusNormal"/>
        <w:ind w:firstLine="709"/>
        <w:jc w:val="both"/>
        <w:rPr>
          <w:rFonts w:ascii="Times New Roman" w:hAnsi="Times New Roman" w:cs="Times New Roman"/>
          <w:sz w:val="28"/>
          <w:szCs w:val="28"/>
        </w:rPr>
      </w:pPr>
      <w:r w:rsidRPr="007F67EE">
        <w:rPr>
          <w:rFonts w:ascii="Times New Roman" w:hAnsi="Times New Roman" w:cs="Times New Roman"/>
          <w:sz w:val="28"/>
          <w:szCs w:val="28"/>
        </w:rPr>
        <w:t>16.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A0598F" w:rsidRPr="00FD79CA"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1</w:t>
      </w:r>
      <w:r>
        <w:rPr>
          <w:rFonts w:ascii="Times New Roman" w:hAnsi="Times New Roman" w:cs="Times New Roman"/>
          <w:sz w:val="28"/>
          <w:szCs w:val="28"/>
        </w:rPr>
        <w:t>7</w:t>
      </w:r>
      <w:r w:rsidRPr="00FD79CA">
        <w:rPr>
          <w:rFonts w:ascii="Times New Roman" w:hAnsi="Times New Roman" w:cs="Times New Roman"/>
          <w:sz w:val="28"/>
          <w:szCs w:val="28"/>
        </w:rPr>
        <w:t xml:space="preserve">. </w:t>
      </w:r>
      <w:r>
        <w:rPr>
          <w:rFonts w:ascii="Times New Roman" w:hAnsi="Times New Roman" w:cs="Times New Roman"/>
          <w:sz w:val="28"/>
          <w:szCs w:val="28"/>
        </w:rPr>
        <w:t>А</w:t>
      </w:r>
      <w:r w:rsidRPr="00FD79CA">
        <w:rPr>
          <w:rFonts w:ascii="Times New Roman" w:hAnsi="Times New Roman" w:cs="Times New Roman"/>
          <w:sz w:val="28"/>
          <w:szCs w:val="28"/>
        </w:rPr>
        <w:t>дминистраци</w:t>
      </w:r>
      <w:r>
        <w:rPr>
          <w:rFonts w:ascii="Times New Roman" w:hAnsi="Times New Roman" w:cs="Times New Roman"/>
          <w:sz w:val="28"/>
          <w:szCs w:val="28"/>
        </w:rPr>
        <w:t xml:space="preserve">я </w:t>
      </w:r>
      <w:r w:rsidRPr="00FD79CA">
        <w:rPr>
          <w:rFonts w:ascii="Times New Roman" w:hAnsi="Times New Roman" w:cs="Times New Roman"/>
          <w:sz w:val="28"/>
          <w:szCs w:val="28"/>
        </w:rPr>
        <w:t xml:space="preserve">по итогам полугодия и года представляет в </w:t>
      </w:r>
      <w:r>
        <w:rPr>
          <w:rFonts w:ascii="Times New Roman" w:hAnsi="Times New Roman"/>
          <w:kern w:val="2"/>
          <w:sz w:val="28"/>
          <w:szCs w:val="28"/>
        </w:rPr>
        <w:t>Думу Заречного</w:t>
      </w:r>
      <w:r w:rsidRPr="00FD79CA">
        <w:rPr>
          <w:rFonts w:ascii="Times New Roman" w:hAnsi="Times New Roman"/>
          <w:kern w:val="2"/>
          <w:sz w:val="28"/>
          <w:szCs w:val="28"/>
        </w:rPr>
        <w:t xml:space="preserve"> муниципального образования </w:t>
      </w:r>
      <w:r w:rsidRPr="00FD79CA">
        <w:rPr>
          <w:rFonts w:ascii="Times New Roman" w:hAnsi="Times New Roman" w:cs="Times New Roman"/>
          <w:sz w:val="28"/>
          <w:szCs w:val="28"/>
        </w:rPr>
        <w:t>аналитический отчет о</w:t>
      </w:r>
      <w:r>
        <w:rPr>
          <w:rFonts w:ascii="Times New Roman" w:hAnsi="Times New Roman" w:cs="Times New Roman"/>
          <w:sz w:val="28"/>
          <w:szCs w:val="28"/>
        </w:rPr>
        <w:t xml:space="preserve"> предоставленной финансовой поддержке и ее</w:t>
      </w:r>
      <w:r w:rsidRPr="00FD79CA">
        <w:rPr>
          <w:rFonts w:ascii="Times New Roman" w:hAnsi="Times New Roman" w:cs="Times New Roman"/>
          <w:sz w:val="28"/>
          <w:szCs w:val="28"/>
        </w:rPr>
        <w:t xml:space="preserve"> эффективности.</w:t>
      </w:r>
    </w:p>
    <w:p w:rsidR="00A0598F" w:rsidRPr="00FD79CA" w:rsidRDefault="00A0598F" w:rsidP="00A0598F">
      <w:pPr>
        <w:pStyle w:val="ConsPlusNormal"/>
        <w:ind w:firstLine="540"/>
        <w:jc w:val="both"/>
        <w:rPr>
          <w:rFonts w:ascii="Times New Roman" w:hAnsi="Times New Roman" w:cs="Times New Roman"/>
          <w:sz w:val="28"/>
          <w:szCs w:val="28"/>
        </w:rPr>
      </w:pPr>
    </w:p>
    <w:p w:rsidR="00A0598F" w:rsidRPr="002C717A" w:rsidRDefault="00A0598F" w:rsidP="00A0598F">
      <w:pPr>
        <w:pStyle w:val="ConsPlusNormal"/>
        <w:ind w:firstLine="0"/>
        <w:jc w:val="center"/>
        <w:outlineLvl w:val="1"/>
        <w:rPr>
          <w:rFonts w:ascii="Times New Roman" w:hAnsi="Times New Roman" w:cs="Times New Roman"/>
          <w:sz w:val="28"/>
          <w:szCs w:val="28"/>
        </w:rPr>
      </w:pPr>
      <w:bookmarkStart w:id="2" w:name="P195"/>
      <w:bookmarkEnd w:id="2"/>
      <w:r w:rsidRPr="002C717A">
        <w:rPr>
          <w:rFonts w:ascii="Times New Roman" w:hAnsi="Times New Roman" w:cs="Times New Roman"/>
          <w:sz w:val="28"/>
          <w:szCs w:val="28"/>
        </w:rPr>
        <w:t>Глава 5. Прекращение и приостановление предоставления</w:t>
      </w:r>
    </w:p>
    <w:p w:rsidR="00A0598F" w:rsidRPr="002C717A" w:rsidRDefault="00A0598F" w:rsidP="00A0598F">
      <w:pPr>
        <w:pStyle w:val="ConsPlusNormal"/>
        <w:ind w:firstLine="0"/>
        <w:jc w:val="center"/>
        <w:rPr>
          <w:rFonts w:ascii="Times New Roman" w:hAnsi="Times New Roman" w:cs="Times New Roman"/>
          <w:sz w:val="28"/>
          <w:szCs w:val="28"/>
        </w:rPr>
      </w:pPr>
      <w:r w:rsidRPr="002C717A">
        <w:rPr>
          <w:rFonts w:ascii="Times New Roman" w:hAnsi="Times New Roman" w:cs="Times New Roman"/>
          <w:sz w:val="28"/>
          <w:szCs w:val="28"/>
        </w:rPr>
        <w:t>финансовой поддержки</w:t>
      </w:r>
    </w:p>
    <w:p w:rsidR="00A0598F" w:rsidRPr="00FD79CA" w:rsidRDefault="00A0598F" w:rsidP="00A0598F">
      <w:pPr>
        <w:pStyle w:val="ConsPlusNormal"/>
        <w:ind w:firstLine="0"/>
        <w:jc w:val="both"/>
        <w:rPr>
          <w:rFonts w:ascii="Times New Roman" w:hAnsi="Times New Roman" w:cs="Times New Roman"/>
          <w:sz w:val="28"/>
          <w:szCs w:val="28"/>
        </w:rPr>
      </w:pPr>
    </w:p>
    <w:p w:rsidR="00A0598F" w:rsidRPr="00FD79CA"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1</w:t>
      </w:r>
      <w:r>
        <w:rPr>
          <w:rFonts w:ascii="Times New Roman" w:hAnsi="Times New Roman" w:cs="Times New Roman"/>
          <w:sz w:val="28"/>
          <w:szCs w:val="28"/>
        </w:rPr>
        <w:t>8</w:t>
      </w:r>
      <w:r w:rsidRPr="00FD79CA">
        <w:rPr>
          <w:rFonts w:ascii="Times New Roman" w:hAnsi="Times New Roman" w:cs="Times New Roman"/>
          <w:sz w:val="28"/>
          <w:szCs w:val="28"/>
        </w:rPr>
        <w:t>. Прекращение предоставления финансовой поддержки производится в случаях:</w:t>
      </w:r>
    </w:p>
    <w:p w:rsidR="00A0598F" w:rsidRPr="00FD79CA"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1) завершения реализации инвестиционного проекта;</w:t>
      </w:r>
    </w:p>
    <w:p w:rsidR="00A0598F" w:rsidRPr="00FD79CA"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2) невыполнения получателем финансовой поддержки требований, установленных настоящим Положением, законодательством Российской Федерации;</w:t>
      </w:r>
    </w:p>
    <w:p w:rsidR="00A0598F" w:rsidRPr="00FD79CA"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 xml:space="preserve">3) нарушения получателем </w:t>
      </w:r>
      <w:r>
        <w:rPr>
          <w:rFonts w:ascii="Times New Roman" w:hAnsi="Times New Roman" w:cs="Times New Roman"/>
          <w:sz w:val="28"/>
          <w:szCs w:val="28"/>
        </w:rPr>
        <w:t>финансовой</w:t>
      </w:r>
      <w:r w:rsidRPr="00FD79CA">
        <w:rPr>
          <w:rFonts w:ascii="Times New Roman" w:hAnsi="Times New Roman" w:cs="Times New Roman"/>
          <w:sz w:val="28"/>
          <w:szCs w:val="28"/>
        </w:rPr>
        <w:t xml:space="preserve"> поддержки требований заключенного договора о муниципальной поддержке либо договора о предоставлении муниципальной гарантии;</w:t>
      </w:r>
    </w:p>
    <w:p w:rsidR="00A0598F" w:rsidRPr="00FD79CA"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4) заявления получателя финансовой поддержки о прекращении предоставления финансовой поддержки.</w:t>
      </w:r>
    </w:p>
    <w:p w:rsidR="00A0598F" w:rsidRPr="007F67EE" w:rsidRDefault="00A0598F" w:rsidP="00A0598F">
      <w:pPr>
        <w:pStyle w:val="ConsPlusNormal"/>
        <w:ind w:firstLine="709"/>
        <w:jc w:val="both"/>
        <w:rPr>
          <w:rFonts w:ascii="Times New Roman" w:hAnsi="Times New Roman" w:cs="Times New Roman"/>
          <w:sz w:val="28"/>
          <w:szCs w:val="28"/>
        </w:rPr>
      </w:pPr>
      <w:r w:rsidRPr="00FD79CA">
        <w:rPr>
          <w:rFonts w:ascii="Times New Roman" w:hAnsi="Times New Roman" w:cs="Times New Roman"/>
          <w:sz w:val="28"/>
          <w:szCs w:val="28"/>
        </w:rPr>
        <w:t>1</w:t>
      </w:r>
      <w:r>
        <w:rPr>
          <w:rFonts w:ascii="Times New Roman" w:hAnsi="Times New Roman" w:cs="Times New Roman"/>
          <w:sz w:val="28"/>
          <w:szCs w:val="28"/>
        </w:rPr>
        <w:t>9</w:t>
      </w:r>
      <w:r w:rsidRPr="00FD79CA">
        <w:rPr>
          <w:rFonts w:ascii="Times New Roman" w:hAnsi="Times New Roman" w:cs="Times New Roman"/>
          <w:sz w:val="28"/>
          <w:szCs w:val="28"/>
        </w:rPr>
        <w:t xml:space="preserve">. При неисполнении получателем финансовой поддержки условий инвестиционного проекта или нецелевом использовании предоставленных </w:t>
      </w:r>
      <w:r w:rsidRPr="007F67EE">
        <w:rPr>
          <w:rFonts w:ascii="Times New Roman" w:hAnsi="Times New Roman" w:cs="Times New Roman"/>
          <w:sz w:val="28"/>
          <w:szCs w:val="28"/>
        </w:rPr>
        <w:t>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 образования.</w:t>
      </w:r>
    </w:p>
    <w:p w:rsidR="00A0598F" w:rsidRPr="007F67EE" w:rsidRDefault="00A0598F" w:rsidP="00A0598F">
      <w:pPr>
        <w:pStyle w:val="ConsPlusNormal"/>
        <w:ind w:firstLine="709"/>
        <w:jc w:val="both"/>
        <w:rPr>
          <w:rFonts w:ascii="Times New Roman" w:hAnsi="Times New Roman" w:cs="Times New Roman"/>
          <w:sz w:val="28"/>
          <w:szCs w:val="28"/>
        </w:rPr>
      </w:pPr>
      <w:r w:rsidRPr="007F67EE">
        <w:rPr>
          <w:rFonts w:ascii="Times New Roman" w:hAnsi="Times New Roman" w:cs="Times New Roman"/>
          <w:sz w:val="28"/>
          <w:szCs w:val="28"/>
        </w:rPr>
        <w:t>20. Приостановление предоставления финансовой поддержки производится по следующим основаниям:</w:t>
      </w:r>
    </w:p>
    <w:p w:rsidR="00A0598F" w:rsidRPr="007F67EE" w:rsidRDefault="00A0598F" w:rsidP="00A0598F">
      <w:pPr>
        <w:pStyle w:val="ConsPlusNormal"/>
        <w:ind w:firstLine="709"/>
        <w:jc w:val="both"/>
        <w:rPr>
          <w:rFonts w:ascii="Times New Roman" w:hAnsi="Times New Roman" w:cs="Times New Roman"/>
          <w:sz w:val="28"/>
          <w:szCs w:val="28"/>
        </w:rPr>
      </w:pPr>
      <w:r w:rsidRPr="007F67EE">
        <w:rPr>
          <w:rFonts w:ascii="Times New Roman" w:hAnsi="Times New Roman" w:cs="Times New Roman"/>
          <w:sz w:val="28"/>
          <w:szCs w:val="28"/>
        </w:rPr>
        <w:t xml:space="preserve">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w:t>
      </w:r>
      <w:r w:rsidRPr="007F67EE">
        <w:rPr>
          <w:rFonts w:ascii="Times New Roman" w:hAnsi="Times New Roman" w:cs="Times New Roman"/>
          <w:sz w:val="28"/>
          <w:szCs w:val="28"/>
        </w:rPr>
        <w:lastRenderedPageBreak/>
        <w:t>пунктом 14 настоящего Положения сроки либо представление недостоверного отчета;</w:t>
      </w:r>
    </w:p>
    <w:p w:rsidR="00A0598F" w:rsidRPr="007F67EE" w:rsidRDefault="00A0598F" w:rsidP="00A0598F">
      <w:pPr>
        <w:pStyle w:val="ConsPlusNormal"/>
        <w:ind w:firstLine="709"/>
        <w:jc w:val="both"/>
        <w:rPr>
          <w:rFonts w:ascii="Times New Roman" w:hAnsi="Times New Roman" w:cs="Times New Roman"/>
          <w:color w:val="FF0000"/>
          <w:sz w:val="28"/>
          <w:szCs w:val="28"/>
        </w:rPr>
      </w:pPr>
      <w:r w:rsidRPr="007F67EE">
        <w:rPr>
          <w:rFonts w:ascii="Times New Roman" w:hAnsi="Times New Roman" w:cs="Times New Roman"/>
          <w:sz w:val="28"/>
          <w:szCs w:val="28"/>
        </w:rPr>
        <w:t>2) нецелевое использование получателем финансовой поддержки бюджетных средств.</w:t>
      </w:r>
    </w:p>
    <w:p w:rsidR="00A0598F" w:rsidRPr="007F67EE" w:rsidRDefault="00A0598F" w:rsidP="00A0598F">
      <w:pPr>
        <w:pStyle w:val="ConsPlusNormal"/>
        <w:ind w:firstLine="709"/>
        <w:jc w:val="both"/>
        <w:rPr>
          <w:rFonts w:ascii="Times New Roman" w:hAnsi="Times New Roman" w:cs="Times New Roman"/>
          <w:sz w:val="28"/>
          <w:szCs w:val="28"/>
        </w:rPr>
      </w:pPr>
      <w:r w:rsidRPr="007F67EE">
        <w:rPr>
          <w:rFonts w:ascii="Times New Roman" w:hAnsi="Times New Roman" w:cs="Times New Roman"/>
          <w:sz w:val="28"/>
          <w:szCs w:val="28"/>
        </w:rPr>
        <w:t>21. Прекращение и приостановление предоставления финансовой поддержки производятся правовым актом Администрации.</w:t>
      </w:r>
    </w:p>
    <w:p w:rsidR="00A0598F" w:rsidRPr="007F67EE" w:rsidRDefault="00A0598F" w:rsidP="00A0598F">
      <w:pPr>
        <w:pStyle w:val="ConsPlusNormal"/>
        <w:ind w:firstLine="709"/>
        <w:jc w:val="both"/>
        <w:rPr>
          <w:rFonts w:ascii="Times New Roman" w:hAnsi="Times New Roman" w:cs="Times New Roman"/>
          <w:sz w:val="28"/>
          <w:szCs w:val="28"/>
        </w:rPr>
      </w:pPr>
      <w:r w:rsidRPr="007F67EE">
        <w:rPr>
          <w:rFonts w:ascii="Times New Roman" w:hAnsi="Times New Roman" w:cs="Times New Roman"/>
          <w:sz w:val="28"/>
          <w:szCs w:val="28"/>
        </w:rPr>
        <w:t>22.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A0598F" w:rsidRPr="007F67EE" w:rsidRDefault="00A0598F" w:rsidP="00A0598F">
      <w:pPr>
        <w:pStyle w:val="ConsPlusNormal"/>
        <w:jc w:val="center"/>
        <w:rPr>
          <w:rFonts w:ascii="Times New Roman" w:hAnsi="Times New Roman" w:cs="Times New Roman"/>
          <w:sz w:val="28"/>
          <w:szCs w:val="28"/>
        </w:rPr>
      </w:pPr>
    </w:p>
    <w:p w:rsidR="00A0598F" w:rsidRPr="007F67EE" w:rsidRDefault="00A0598F" w:rsidP="00A0598F">
      <w:pPr>
        <w:pStyle w:val="ConsPlusNormal"/>
        <w:ind w:firstLine="0"/>
        <w:jc w:val="center"/>
        <w:outlineLvl w:val="1"/>
        <w:rPr>
          <w:rFonts w:ascii="Times New Roman" w:hAnsi="Times New Roman" w:cs="Times New Roman"/>
          <w:sz w:val="28"/>
          <w:szCs w:val="28"/>
        </w:rPr>
      </w:pPr>
      <w:r w:rsidRPr="007F67EE">
        <w:rPr>
          <w:rFonts w:ascii="Times New Roman" w:hAnsi="Times New Roman" w:cs="Times New Roman"/>
          <w:sz w:val="28"/>
          <w:szCs w:val="28"/>
        </w:rPr>
        <w:t>Глава 6. Ответственность сторон, заключивших договор о муниципальной поддержке либо договор о предоставлении муниципальной гарантии</w:t>
      </w:r>
    </w:p>
    <w:p w:rsidR="00A0598F" w:rsidRPr="007F67EE" w:rsidRDefault="00A0598F" w:rsidP="00A0598F">
      <w:pPr>
        <w:pStyle w:val="ConsPlusNormal"/>
        <w:ind w:firstLine="0"/>
        <w:jc w:val="both"/>
        <w:rPr>
          <w:rFonts w:ascii="Times New Roman" w:hAnsi="Times New Roman" w:cs="Times New Roman"/>
          <w:sz w:val="28"/>
          <w:szCs w:val="28"/>
        </w:rPr>
      </w:pPr>
    </w:p>
    <w:p w:rsidR="00A0598F" w:rsidRPr="007F67EE" w:rsidRDefault="00A0598F" w:rsidP="00A0598F">
      <w:pPr>
        <w:pStyle w:val="ConsPlusNormal"/>
        <w:ind w:firstLine="709"/>
        <w:jc w:val="both"/>
        <w:rPr>
          <w:rFonts w:ascii="Times New Roman" w:hAnsi="Times New Roman" w:cs="Times New Roman"/>
          <w:sz w:val="28"/>
          <w:szCs w:val="28"/>
        </w:rPr>
      </w:pPr>
      <w:r w:rsidRPr="007F67EE">
        <w:rPr>
          <w:rFonts w:ascii="Times New Roman" w:hAnsi="Times New Roman" w:cs="Times New Roman"/>
          <w:sz w:val="28"/>
          <w:szCs w:val="28"/>
        </w:rPr>
        <w:t>23. 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 Федерации.</w:t>
      </w:r>
    </w:p>
    <w:p w:rsidR="00A0598F" w:rsidRPr="007F67EE" w:rsidRDefault="00A0598F" w:rsidP="00A0598F">
      <w:pPr>
        <w:pStyle w:val="ConsPlusNormal"/>
        <w:ind w:firstLine="709"/>
        <w:jc w:val="both"/>
        <w:rPr>
          <w:rFonts w:ascii="Times New Roman" w:hAnsi="Times New Roman" w:cs="Times New Roman"/>
          <w:sz w:val="28"/>
          <w:szCs w:val="28"/>
        </w:rPr>
      </w:pPr>
      <w:r w:rsidRPr="007F67EE">
        <w:rPr>
          <w:rFonts w:ascii="Times New Roman" w:hAnsi="Times New Roman" w:cs="Times New Roman"/>
          <w:sz w:val="28"/>
          <w:szCs w:val="28"/>
        </w:rPr>
        <w:t>24. 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A0598F" w:rsidRPr="007F67EE" w:rsidRDefault="00A0598F" w:rsidP="00A0598F">
      <w:pPr>
        <w:pStyle w:val="ConsPlusNormal"/>
        <w:jc w:val="center"/>
        <w:rPr>
          <w:rFonts w:ascii="Times New Roman" w:hAnsi="Times New Roman" w:cs="Times New Roman"/>
          <w:sz w:val="28"/>
          <w:szCs w:val="28"/>
        </w:rPr>
      </w:pPr>
    </w:p>
    <w:p w:rsidR="00A0598F" w:rsidRPr="00FD79CA" w:rsidRDefault="00A0598F" w:rsidP="00A0598F">
      <w:pPr>
        <w:autoSpaceDE w:val="0"/>
        <w:adjustRightInd w:val="0"/>
        <w:jc w:val="both"/>
        <w:rPr>
          <w:sz w:val="28"/>
          <w:szCs w:val="28"/>
        </w:rPr>
      </w:pPr>
    </w:p>
    <w:p w:rsidR="00B40838" w:rsidRPr="005B0071" w:rsidRDefault="00B40838" w:rsidP="00A0598F">
      <w:pPr>
        <w:tabs>
          <w:tab w:val="left" w:pos="4350"/>
        </w:tabs>
        <w:rPr>
          <w:b/>
          <w:spacing w:val="26"/>
        </w:rPr>
      </w:pPr>
    </w:p>
    <w:p w:rsidR="001A3AE3" w:rsidRPr="00DF7D57" w:rsidRDefault="001A3AE3" w:rsidP="001A3AE3">
      <w:pPr>
        <w:overflowPunct w:val="0"/>
        <w:autoSpaceDE w:val="0"/>
        <w:jc w:val="center"/>
        <w:rPr>
          <w:rFonts w:ascii="Arial" w:hAnsi="Arial" w:cs="Arial"/>
          <w:b/>
          <w:sz w:val="32"/>
          <w:szCs w:val="32"/>
        </w:rPr>
      </w:pPr>
      <w:r w:rsidRPr="00DF7D57">
        <w:rPr>
          <w:rFonts w:ascii="Arial" w:hAnsi="Arial" w:cs="Arial"/>
          <w:b/>
          <w:sz w:val="32"/>
          <w:szCs w:val="32"/>
        </w:rPr>
        <w:t>РОССИЙСКАЯ ФЕДЕРАЦИЯ</w:t>
      </w:r>
    </w:p>
    <w:p w:rsidR="001A3AE3" w:rsidRPr="00DF7D57" w:rsidRDefault="001A3AE3" w:rsidP="001A3AE3">
      <w:pPr>
        <w:overflowPunct w:val="0"/>
        <w:autoSpaceDE w:val="0"/>
        <w:jc w:val="center"/>
        <w:rPr>
          <w:rFonts w:ascii="Arial" w:hAnsi="Arial" w:cs="Arial"/>
          <w:b/>
          <w:sz w:val="32"/>
          <w:szCs w:val="32"/>
        </w:rPr>
      </w:pPr>
      <w:r w:rsidRPr="00DF7D57">
        <w:rPr>
          <w:rFonts w:ascii="Arial" w:hAnsi="Arial" w:cs="Arial"/>
          <w:b/>
          <w:sz w:val="32"/>
          <w:szCs w:val="32"/>
        </w:rPr>
        <w:t>ИРКУТСКАЯ ОБЛАСТЬ</w:t>
      </w:r>
    </w:p>
    <w:p w:rsidR="001A3AE3" w:rsidRPr="00DF7D57" w:rsidRDefault="001A3AE3" w:rsidP="001A3AE3">
      <w:pPr>
        <w:overflowPunct w:val="0"/>
        <w:autoSpaceDE w:val="0"/>
        <w:jc w:val="center"/>
        <w:rPr>
          <w:rFonts w:ascii="Arial" w:hAnsi="Arial" w:cs="Arial"/>
          <w:b/>
          <w:sz w:val="32"/>
          <w:szCs w:val="32"/>
        </w:rPr>
      </w:pPr>
      <w:r w:rsidRPr="00DF7D57">
        <w:rPr>
          <w:rFonts w:ascii="Arial" w:hAnsi="Arial" w:cs="Arial"/>
          <w:b/>
          <w:sz w:val="32"/>
          <w:szCs w:val="32"/>
        </w:rPr>
        <w:t>НИЖНЕУДИНСКИЙ РАЙОН</w:t>
      </w:r>
    </w:p>
    <w:p w:rsidR="001A3AE3" w:rsidRPr="00DF7D57" w:rsidRDefault="001A3AE3" w:rsidP="001A3AE3">
      <w:pPr>
        <w:overflowPunct w:val="0"/>
        <w:autoSpaceDE w:val="0"/>
        <w:jc w:val="center"/>
        <w:rPr>
          <w:rFonts w:ascii="Arial" w:hAnsi="Arial" w:cs="Arial"/>
          <w:b/>
          <w:sz w:val="32"/>
          <w:szCs w:val="32"/>
        </w:rPr>
      </w:pPr>
      <w:r w:rsidRPr="00DF7D57">
        <w:rPr>
          <w:rFonts w:ascii="Arial" w:hAnsi="Arial" w:cs="Arial"/>
          <w:b/>
          <w:sz w:val="32"/>
          <w:szCs w:val="32"/>
        </w:rPr>
        <w:t>Д У М А</w:t>
      </w:r>
    </w:p>
    <w:p w:rsidR="001A3AE3" w:rsidRPr="00DF7D57" w:rsidRDefault="001A3AE3" w:rsidP="001A3AE3">
      <w:pPr>
        <w:overflowPunct w:val="0"/>
        <w:autoSpaceDE w:val="0"/>
        <w:jc w:val="center"/>
        <w:rPr>
          <w:rFonts w:ascii="Arial" w:hAnsi="Arial" w:cs="Arial"/>
          <w:b/>
          <w:sz w:val="32"/>
          <w:szCs w:val="32"/>
        </w:rPr>
      </w:pPr>
      <w:r w:rsidRPr="00DF7D57">
        <w:rPr>
          <w:rFonts w:ascii="Arial" w:hAnsi="Arial" w:cs="Arial"/>
          <w:b/>
          <w:sz w:val="32"/>
          <w:szCs w:val="32"/>
        </w:rPr>
        <w:t>ЗАРЕЧНОГО МУНИЦИПАЛЬНОГО ОБРАЗОВАНИЯ</w:t>
      </w:r>
    </w:p>
    <w:p w:rsidR="001A3AE3" w:rsidRPr="00DF7D57" w:rsidRDefault="001A3AE3" w:rsidP="001A3AE3">
      <w:pPr>
        <w:overflowPunct w:val="0"/>
        <w:autoSpaceDE w:val="0"/>
        <w:jc w:val="center"/>
        <w:rPr>
          <w:rFonts w:ascii="Arial" w:hAnsi="Arial" w:cs="Arial"/>
          <w:b/>
          <w:sz w:val="32"/>
          <w:szCs w:val="32"/>
        </w:rPr>
      </w:pPr>
      <w:r w:rsidRPr="00DF7D57">
        <w:rPr>
          <w:rFonts w:ascii="Arial" w:hAnsi="Arial" w:cs="Arial"/>
          <w:b/>
          <w:sz w:val="32"/>
          <w:szCs w:val="32"/>
        </w:rPr>
        <w:t>СЕЛЬСКОГО ПОСЕЛЕНИЯ</w:t>
      </w:r>
    </w:p>
    <w:p w:rsidR="001A3AE3" w:rsidRDefault="001A3AE3" w:rsidP="001A3AE3">
      <w:pPr>
        <w:overflowPunct w:val="0"/>
        <w:autoSpaceDE w:val="0"/>
        <w:jc w:val="center"/>
        <w:rPr>
          <w:rFonts w:ascii="Arial" w:hAnsi="Arial" w:cs="Arial"/>
          <w:b/>
          <w:sz w:val="32"/>
          <w:szCs w:val="32"/>
        </w:rPr>
      </w:pPr>
      <w:r w:rsidRPr="00DF7D57">
        <w:rPr>
          <w:rFonts w:ascii="Arial" w:hAnsi="Arial" w:cs="Arial"/>
          <w:b/>
          <w:sz w:val="32"/>
          <w:szCs w:val="32"/>
        </w:rPr>
        <w:t>РЕШЕНИЕ</w:t>
      </w:r>
    </w:p>
    <w:p w:rsidR="001A3AE3" w:rsidRDefault="001A3AE3" w:rsidP="001A3AE3">
      <w:pPr>
        <w:overflowPunct w:val="0"/>
        <w:autoSpaceDE w:val="0"/>
        <w:jc w:val="center"/>
        <w:rPr>
          <w:rFonts w:ascii="Arial" w:hAnsi="Arial" w:cs="Arial"/>
          <w:b/>
          <w:sz w:val="32"/>
          <w:szCs w:val="32"/>
        </w:rPr>
      </w:pPr>
      <w:r>
        <w:rPr>
          <w:rFonts w:ascii="Arial" w:hAnsi="Arial" w:cs="Arial"/>
          <w:b/>
          <w:sz w:val="32"/>
          <w:szCs w:val="32"/>
        </w:rPr>
        <w:t>ПРОЕКТ</w:t>
      </w:r>
    </w:p>
    <w:p w:rsidR="001A3AE3" w:rsidRDefault="001A3AE3" w:rsidP="001A3AE3">
      <w:pPr>
        <w:overflowPunct w:val="0"/>
        <w:autoSpaceDE w:val="0"/>
        <w:jc w:val="center"/>
        <w:rPr>
          <w:rFonts w:ascii="Arial" w:hAnsi="Arial" w:cs="Arial"/>
          <w:b/>
          <w:sz w:val="32"/>
          <w:szCs w:val="32"/>
        </w:rPr>
      </w:pPr>
    </w:p>
    <w:p w:rsidR="001A3AE3" w:rsidRDefault="001A3AE3" w:rsidP="001A3AE3">
      <w:pPr>
        <w:overflowPunct w:val="0"/>
        <w:autoSpaceDE w:val="0"/>
        <w:jc w:val="center"/>
        <w:rPr>
          <w:spacing w:val="180"/>
          <w:sz w:val="28"/>
        </w:rPr>
      </w:pPr>
      <w:r>
        <w:rPr>
          <w:rFonts w:ascii="Arial" w:hAnsi="Arial" w:cs="Arial"/>
          <w:b/>
          <w:sz w:val="32"/>
          <w:szCs w:val="32"/>
        </w:rPr>
        <w:t>О БЮДЖЕТЕ ЗАРЕЧНОГО МУНИЦИПАЛЬНОГО ОБРАЗОВАНИЯ НА 2021</w:t>
      </w:r>
      <w:proofErr w:type="gramStart"/>
      <w:r>
        <w:rPr>
          <w:rFonts w:ascii="Arial" w:hAnsi="Arial" w:cs="Arial"/>
          <w:b/>
          <w:sz w:val="32"/>
          <w:szCs w:val="32"/>
        </w:rPr>
        <w:t xml:space="preserve"> И</w:t>
      </w:r>
      <w:proofErr w:type="gramEnd"/>
      <w:r>
        <w:rPr>
          <w:rFonts w:ascii="Arial" w:hAnsi="Arial" w:cs="Arial"/>
          <w:b/>
          <w:sz w:val="32"/>
          <w:szCs w:val="32"/>
        </w:rPr>
        <w:t xml:space="preserve"> НА ПЛАНОВЫЙ ПЕРИОД 2022 И 2023 ГОДОВ</w:t>
      </w:r>
    </w:p>
    <w:p w:rsidR="001A3AE3" w:rsidRPr="00B456A0" w:rsidRDefault="001A3AE3" w:rsidP="001A3AE3">
      <w:pPr>
        <w:rPr>
          <w:b/>
        </w:rPr>
      </w:pPr>
      <w:r>
        <w:t xml:space="preserve">                                                                                                                                           </w:t>
      </w:r>
    </w:p>
    <w:p w:rsidR="001A3AE3" w:rsidRDefault="001A3AE3" w:rsidP="001A3AE3"/>
    <w:p w:rsidR="001A3AE3" w:rsidRPr="00DF7D57" w:rsidRDefault="001A3AE3" w:rsidP="001A3AE3">
      <w:pPr>
        <w:jc w:val="both"/>
        <w:rPr>
          <w:rFonts w:ascii="Arial" w:hAnsi="Arial" w:cs="Arial"/>
        </w:rPr>
      </w:pPr>
      <w:r w:rsidRPr="00DF7D57">
        <w:rPr>
          <w:rFonts w:ascii="Arial" w:hAnsi="Arial" w:cs="Arial"/>
        </w:rPr>
        <w:t xml:space="preserve">      Руководствуясь статьёй 14 Федерального Закона «Об общих принципах организации местного самоуправления в Российской Федерации» от 06.10.200</w:t>
      </w:r>
      <w:r>
        <w:rPr>
          <w:rFonts w:ascii="Arial" w:hAnsi="Arial" w:cs="Arial"/>
        </w:rPr>
        <w:t>3 года № 131-ФЗ,</w:t>
      </w:r>
      <w:r w:rsidRPr="00DF7D57">
        <w:rPr>
          <w:rFonts w:ascii="Arial" w:hAnsi="Arial" w:cs="Arial"/>
        </w:rPr>
        <w:t xml:space="preserve"> статьями 9 и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1A3AE3" w:rsidRPr="00DF7D57" w:rsidRDefault="001A3AE3" w:rsidP="001A3AE3">
      <w:pPr>
        <w:rPr>
          <w:rFonts w:ascii="Arial" w:hAnsi="Arial" w:cs="Arial"/>
        </w:rPr>
      </w:pPr>
    </w:p>
    <w:p w:rsidR="001A3AE3" w:rsidRDefault="001A3AE3" w:rsidP="001A3AE3">
      <w:pPr>
        <w:jc w:val="center"/>
        <w:rPr>
          <w:rFonts w:ascii="Arial" w:hAnsi="Arial" w:cs="Arial"/>
        </w:rPr>
      </w:pPr>
      <w:r w:rsidRPr="00DF7D57">
        <w:rPr>
          <w:rFonts w:ascii="Arial" w:hAnsi="Arial" w:cs="Arial"/>
        </w:rPr>
        <w:t>Дума Заречного муниципального образования</w:t>
      </w:r>
    </w:p>
    <w:p w:rsidR="001A3AE3" w:rsidRDefault="001A3AE3" w:rsidP="001A3AE3">
      <w:pPr>
        <w:jc w:val="center"/>
        <w:rPr>
          <w:rFonts w:ascii="Arial" w:hAnsi="Arial" w:cs="Arial"/>
        </w:rPr>
      </w:pPr>
    </w:p>
    <w:p w:rsidR="001A3AE3" w:rsidRPr="00DF7D57" w:rsidRDefault="001A3AE3" w:rsidP="001A3AE3">
      <w:pPr>
        <w:jc w:val="center"/>
        <w:rPr>
          <w:rFonts w:ascii="Arial" w:hAnsi="Arial" w:cs="Arial"/>
          <w:sz w:val="30"/>
          <w:szCs w:val="30"/>
        </w:rPr>
      </w:pPr>
      <w:r w:rsidRPr="00DF7D57">
        <w:rPr>
          <w:rFonts w:ascii="Arial" w:hAnsi="Arial" w:cs="Arial"/>
        </w:rPr>
        <w:t xml:space="preserve"> </w:t>
      </w:r>
      <w:r w:rsidRPr="00DF7D57">
        <w:rPr>
          <w:rFonts w:ascii="Arial" w:hAnsi="Arial" w:cs="Arial"/>
          <w:sz w:val="30"/>
          <w:szCs w:val="30"/>
        </w:rPr>
        <w:t>РЕШИЛА:</w:t>
      </w:r>
    </w:p>
    <w:p w:rsidR="001A3AE3" w:rsidRPr="00DF7D57" w:rsidRDefault="001A3AE3" w:rsidP="001A3AE3">
      <w:pPr>
        <w:jc w:val="center"/>
        <w:rPr>
          <w:rFonts w:ascii="Arial" w:hAnsi="Arial" w:cs="Arial"/>
        </w:rPr>
      </w:pPr>
    </w:p>
    <w:p w:rsidR="001A3AE3" w:rsidRPr="00DF7D57" w:rsidRDefault="001A3AE3" w:rsidP="001A3AE3">
      <w:pPr>
        <w:jc w:val="both"/>
        <w:rPr>
          <w:rFonts w:ascii="Arial" w:hAnsi="Arial" w:cs="Arial"/>
        </w:rPr>
      </w:pPr>
      <w:r w:rsidRPr="00DF7D57">
        <w:rPr>
          <w:rFonts w:ascii="Arial" w:hAnsi="Arial" w:cs="Arial"/>
        </w:rPr>
        <w:lastRenderedPageBreak/>
        <w:t>Статья 1</w:t>
      </w:r>
    </w:p>
    <w:p w:rsidR="001A3AE3" w:rsidRPr="00DF7D57" w:rsidRDefault="001A3AE3" w:rsidP="001A3AE3">
      <w:pPr>
        <w:jc w:val="both"/>
        <w:rPr>
          <w:rFonts w:ascii="Arial" w:hAnsi="Arial" w:cs="Arial"/>
        </w:rPr>
      </w:pPr>
    </w:p>
    <w:p w:rsidR="001A3AE3" w:rsidRPr="00DF7D57" w:rsidRDefault="001A3AE3" w:rsidP="001A3AE3">
      <w:pPr>
        <w:tabs>
          <w:tab w:val="left" w:pos="851"/>
        </w:tabs>
        <w:jc w:val="both"/>
        <w:rPr>
          <w:rFonts w:ascii="Arial" w:hAnsi="Arial" w:cs="Arial"/>
        </w:rPr>
      </w:pPr>
      <w:r w:rsidRPr="00DF7D57">
        <w:rPr>
          <w:rFonts w:ascii="Arial" w:hAnsi="Arial" w:cs="Arial"/>
        </w:rPr>
        <w:t xml:space="preserve">          1. Утвердить основные характеристики бюджета Заречного муниципального образования (далее – муниципальное образование) на 2021 год:</w:t>
      </w:r>
    </w:p>
    <w:p w:rsidR="001A3AE3" w:rsidRPr="00DF7D57" w:rsidRDefault="001A3AE3" w:rsidP="001A3AE3">
      <w:pPr>
        <w:pStyle w:val="ConsPlusNormal"/>
        <w:ind w:firstLine="709"/>
        <w:jc w:val="both"/>
        <w:rPr>
          <w:sz w:val="24"/>
          <w:szCs w:val="24"/>
        </w:rPr>
      </w:pPr>
      <w:r w:rsidRPr="00DF7D57">
        <w:rPr>
          <w:sz w:val="24"/>
          <w:szCs w:val="24"/>
        </w:rPr>
        <w:t>прогнозируемый общий объем доходов бюджета муниципального образования в сумме 6 543 348,0 рублей, из них объем межбюджетных трансфертов, получаемых из других бюджетов бюджетной системы Российской Федерации, в сумме 5 787 448,0 рублей;</w:t>
      </w:r>
    </w:p>
    <w:p w:rsidR="001A3AE3" w:rsidRPr="00DF7D57" w:rsidRDefault="001A3AE3" w:rsidP="001A3AE3">
      <w:pPr>
        <w:pStyle w:val="ConsPlusNormal"/>
        <w:ind w:firstLine="709"/>
        <w:jc w:val="both"/>
        <w:rPr>
          <w:sz w:val="24"/>
          <w:szCs w:val="24"/>
        </w:rPr>
      </w:pPr>
      <w:r w:rsidRPr="00DF7D57">
        <w:rPr>
          <w:sz w:val="24"/>
          <w:szCs w:val="24"/>
        </w:rPr>
        <w:t>общий объем расходов бюджета муниципального образования в сумме 6 571 694,0 рублей;</w:t>
      </w:r>
    </w:p>
    <w:p w:rsidR="001A3AE3" w:rsidRPr="00DF7D57" w:rsidRDefault="001A3AE3" w:rsidP="001A3AE3">
      <w:pPr>
        <w:pStyle w:val="ConsPlusNormal"/>
        <w:ind w:firstLine="709"/>
        <w:jc w:val="both"/>
        <w:rPr>
          <w:sz w:val="24"/>
          <w:szCs w:val="24"/>
        </w:rPr>
      </w:pPr>
      <w:r w:rsidRPr="00DF7D57">
        <w:rPr>
          <w:sz w:val="24"/>
          <w:szCs w:val="24"/>
        </w:rPr>
        <w:t>размер дефицита бюджета муниципального образования в сумме 28 346,0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1A3AE3" w:rsidRPr="00DF7D57" w:rsidRDefault="001A3AE3" w:rsidP="001A3AE3">
      <w:pPr>
        <w:pStyle w:val="84"/>
        <w:numPr>
          <w:ilvl w:val="0"/>
          <w:numId w:val="38"/>
        </w:numPr>
        <w:tabs>
          <w:tab w:val="clear" w:pos="960"/>
          <w:tab w:val="left" w:pos="567"/>
          <w:tab w:val="left" w:pos="993"/>
        </w:tabs>
        <w:autoSpaceDE w:val="0"/>
        <w:autoSpaceDN w:val="0"/>
        <w:adjustRightInd w:val="0"/>
        <w:spacing w:after="0" w:line="240" w:lineRule="auto"/>
        <w:ind w:left="0" w:firstLine="567"/>
        <w:jc w:val="both"/>
        <w:rPr>
          <w:rFonts w:ascii="Arial" w:hAnsi="Arial" w:cs="Arial"/>
          <w:sz w:val="24"/>
          <w:szCs w:val="24"/>
        </w:rPr>
      </w:pPr>
      <w:r w:rsidRPr="00DF7D57">
        <w:rPr>
          <w:rFonts w:ascii="Arial" w:hAnsi="Arial" w:cs="Arial"/>
          <w:sz w:val="24"/>
          <w:szCs w:val="24"/>
        </w:rPr>
        <w:t>Утвердить основные характеристики бюджета муниципального образования на плановый период 2022 и 2023 годов:</w:t>
      </w:r>
    </w:p>
    <w:p w:rsidR="001A3AE3" w:rsidRPr="00DF7D57" w:rsidRDefault="001A3AE3" w:rsidP="001A3AE3">
      <w:pPr>
        <w:autoSpaceDE w:val="0"/>
        <w:autoSpaceDN w:val="0"/>
        <w:adjustRightInd w:val="0"/>
        <w:jc w:val="both"/>
        <w:rPr>
          <w:rFonts w:ascii="Arial" w:hAnsi="Arial" w:cs="Arial"/>
        </w:rPr>
      </w:pPr>
      <w:proofErr w:type="gramStart"/>
      <w:r w:rsidRPr="00DF7D57">
        <w:rPr>
          <w:rFonts w:ascii="Arial" w:hAnsi="Arial" w:cs="Arial"/>
        </w:rPr>
        <w:t>прогнозируемый общий объем доходов бюджета муниципального образования на        2022 год в сумме 5 957 530,0 рублей, из них объем межбюджетных трансфертов, получаемых из других бюджетов бюджетной системы Российской Федерации, в сумме 5 171 530,0 рублей, на 2023 год в сумме 5 891 876,0 рублей, из них объем межбюджетных трансфертов, получаемых из других бюджетов бюджетной системы Российской Федерации, в сумме 5</w:t>
      </w:r>
      <w:proofErr w:type="gramEnd"/>
      <w:r w:rsidRPr="00DF7D57">
        <w:rPr>
          <w:rFonts w:ascii="Arial" w:hAnsi="Arial" w:cs="Arial"/>
        </w:rPr>
        <w:t> 061 376</w:t>
      </w:r>
      <w:r>
        <w:rPr>
          <w:rFonts w:ascii="Arial" w:hAnsi="Arial" w:cs="Arial"/>
        </w:rPr>
        <w:t>,0</w:t>
      </w:r>
      <w:r w:rsidRPr="00DF7D57">
        <w:rPr>
          <w:rFonts w:ascii="Arial" w:hAnsi="Arial" w:cs="Arial"/>
        </w:rPr>
        <w:t xml:space="preserve"> рублей;</w:t>
      </w:r>
    </w:p>
    <w:p w:rsidR="001A3AE3" w:rsidRPr="00DF7D57" w:rsidRDefault="001A3AE3" w:rsidP="001A3AE3">
      <w:pPr>
        <w:autoSpaceDE w:val="0"/>
        <w:autoSpaceDN w:val="0"/>
        <w:adjustRightInd w:val="0"/>
        <w:ind w:firstLine="709"/>
        <w:jc w:val="both"/>
        <w:rPr>
          <w:rFonts w:ascii="Arial" w:hAnsi="Arial" w:cs="Arial"/>
        </w:rPr>
      </w:pPr>
      <w:r w:rsidRPr="00DF7D57">
        <w:rPr>
          <w:rFonts w:ascii="Arial" w:hAnsi="Arial" w:cs="Arial"/>
        </w:rPr>
        <w:t>общий объем расходов бюджета муниципального образования на 2022 год в сумме 5 987 005,0 рублей, в том числе условно утвержденные расходы в сумме 141 188,0 рублей, на 2023 год в сумме 5 923 020,0 рублей, в том числе условно утвержденные расходы в сумме 278 891,0 рублей;</w:t>
      </w:r>
    </w:p>
    <w:p w:rsidR="001A3AE3" w:rsidRPr="00DF7D57" w:rsidRDefault="001A3AE3" w:rsidP="001A3AE3">
      <w:pPr>
        <w:autoSpaceDE w:val="0"/>
        <w:autoSpaceDN w:val="0"/>
        <w:adjustRightInd w:val="0"/>
        <w:ind w:firstLine="709"/>
        <w:jc w:val="both"/>
        <w:rPr>
          <w:rFonts w:ascii="Arial" w:hAnsi="Arial" w:cs="Arial"/>
        </w:rPr>
      </w:pPr>
      <w:proofErr w:type="gramStart"/>
      <w:r w:rsidRPr="00DF7D57">
        <w:rPr>
          <w:rFonts w:ascii="Arial" w:hAnsi="Arial" w:cs="Arial"/>
        </w:rPr>
        <w:t>размер дефицита бюджета муниципального образования на 2022 год в сумме         29 475,0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2023 год в сумме 31 144,0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sidRPr="00DF7D57">
        <w:rPr>
          <w:rFonts w:ascii="Arial" w:hAnsi="Arial" w:cs="Arial"/>
        </w:rPr>
        <w:t>Статья 2</w:t>
      </w:r>
    </w:p>
    <w:p w:rsidR="001A3AE3" w:rsidRPr="00DF7D57" w:rsidRDefault="001A3AE3" w:rsidP="001A3AE3">
      <w:pPr>
        <w:jc w:val="both"/>
        <w:rPr>
          <w:rFonts w:ascii="Arial" w:hAnsi="Arial" w:cs="Arial"/>
          <w:highlight w:val="yellow"/>
        </w:rPr>
      </w:pPr>
    </w:p>
    <w:p w:rsidR="001A3AE3" w:rsidRPr="00DF7D57" w:rsidRDefault="001A3AE3" w:rsidP="001A3AE3">
      <w:pPr>
        <w:jc w:val="both"/>
        <w:rPr>
          <w:rFonts w:ascii="Arial" w:hAnsi="Arial" w:cs="Arial"/>
        </w:rPr>
      </w:pPr>
      <w:r w:rsidRPr="00DF7D57">
        <w:rPr>
          <w:rFonts w:ascii="Arial" w:hAnsi="Arial" w:cs="Arial"/>
        </w:rPr>
        <w:t xml:space="preserve">       Установить, что доходы бюджета муниципальн</w:t>
      </w:r>
      <w:r>
        <w:rPr>
          <w:rFonts w:ascii="Arial" w:hAnsi="Arial" w:cs="Arial"/>
        </w:rPr>
        <w:t>ого образования, поступающие в 2021-2023 годах, формируются</w:t>
      </w:r>
      <w:r w:rsidRPr="00DF7D57">
        <w:rPr>
          <w:rFonts w:ascii="Arial" w:hAnsi="Arial" w:cs="Arial"/>
        </w:rPr>
        <w:t xml:space="preserve"> за счет:</w:t>
      </w:r>
    </w:p>
    <w:p w:rsidR="001A3AE3" w:rsidRPr="00DF7D57" w:rsidRDefault="001A3AE3" w:rsidP="001A3AE3">
      <w:pPr>
        <w:widowControl w:val="0"/>
        <w:autoSpaceDE w:val="0"/>
        <w:jc w:val="both"/>
        <w:rPr>
          <w:rFonts w:ascii="Arial" w:hAnsi="Arial" w:cs="Arial"/>
        </w:rPr>
      </w:pPr>
      <w:r w:rsidRPr="00DF7D57">
        <w:rPr>
          <w:rFonts w:ascii="Arial" w:hAnsi="Arial" w:cs="Arial"/>
        </w:rPr>
        <w:t xml:space="preserve">          1) налоговых доходов, в том числе:</w:t>
      </w:r>
    </w:p>
    <w:p w:rsidR="001A3AE3" w:rsidRPr="00DF7D57" w:rsidRDefault="001A3AE3" w:rsidP="001A3AE3">
      <w:pPr>
        <w:widowControl w:val="0"/>
        <w:autoSpaceDE w:val="0"/>
        <w:jc w:val="both"/>
        <w:rPr>
          <w:rFonts w:ascii="Arial" w:hAnsi="Arial" w:cs="Arial"/>
        </w:rPr>
      </w:pPr>
      <w:r>
        <w:rPr>
          <w:rFonts w:ascii="Arial" w:hAnsi="Arial" w:cs="Arial"/>
        </w:rPr>
        <w:t xml:space="preserve">          а) </w:t>
      </w:r>
      <w:r w:rsidRPr="00DF7D57">
        <w:rPr>
          <w:rFonts w:ascii="Arial" w:hAnsi="Arial" w:cs="Arial"/>
        </w:rPr>
        <w:t>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1A3AE3" w:rsidRPr="00DF7D57" w:rsidRDefault="001A3AE3" w:rsidP="001A3AE3">
      <w:pPr>
        <w:widowControl w:val="0"/>
        <w:autoSpaceDE w:val="0"/>
        <w:jc w:val="both"/>
        <w:rPr>
          <w:rFonts w:ascii="Arial" w:hAnsi="Arial" w:cs="Arial"/>
        </w:rPr>
      </w:pPr>
      <w:r w:rsidRPr="00DF7D57">
        <w:rPr>
          <w:rFonts w:ascii="Arial" w:hAnsi="Arial" w:cs="Arial"/>
        </w:rPr>
        <w:t xml:space="preserve">          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2021 год и на плановый период 2022 и 2023 годов»;</w:t>
      </w:r>
    </w:p>
    <w:p w:rsidR="001A3AE3" w:rsidRPr="00DF7D57" w:rsidRDefault="001A3AE3" w:rsidP="001A3AE3">
      <w:pPr>
        <w:widowControl w:val="0"/>
        <w:autoSpaceDE w:val="0"/>
        <w:jc w:val="both"/>
        <w:rPr>
          <w:rFonts w:ascii="Arial" w:hAnsi="Arial" w:cs="Arial"/>
        </w:rPr>
      </w:pPr>
      <w:r w:rsidRPr="00DF7D57">
        <w:rPr>
          <w:rFonts w:ascii="Arial" w:hAnsi="Arial" w:cs="Arial"/>
        </w:rPr>
        <w:t xml:space="preserve">          2) неналоговых доходов;</w:t>
      </w:r>
    </w:p>
    <w:p w:rsidR="001A3AE3" w:rsidRPr="00DF7D57" w:rsidRDefault="001A3AE3" w:rsidP="001A3AE3">
      <w:pPr>
        <w:widowControl w:val="0"/>
        <w:tabs>
          <w:tab w:val="left" w:pos="426"/>
        </w:tabs>
        <w:autoSpaceDE w:val="0"/>
        <w:jc w:val="both"/>
        <w:rPr>
          <w:rFonts w:ascii="Arial" w:hAnsi="Arial" w:cs="Arial"/>
          <w:shd w:val="clear" w:color="auto" w:fill="FFFF00"/>
        </w:rPr>
      </w:pPr>
      <w:r w:rsidRPr="00DF7D57">
        <w:rPr>
          <w:rFonts w:ascii="Arial" w:hAnsi="Arial" w:cs="Arial"/>
        </w:rPr>
        <w:t xml:space="preserve">          3) безвозмездных поступлений.</w:t>
      </w:r>
    </w:p>
    <w:p w:rsidR="001A3AE3" w:rsidRPr="00DF7D57" w:rsidRDefault="001A3AE3" w:rsidP="001A3AE3">
      <w:pPr>
        <w:ind w:left="1080"/>
        <w:rPr>
          <w:rFonts w:ascii="Arial" w:hAnsi="Arial" w:cs="Arial"/>
          <w:shd w:val="clear" w:color="auto" w:fill="FFFF00"/>
        </w:rPr>
      </w:pPr>
    </w:p>
    <w:p w:rsidR="001A3AE3" w:rsidRPr="00DF7D57" w:rsidRDefault="001A3AE3" w:rsidP="001A3AE3">
      <w:pPr>
        <w:jc w:val="both"/>
        <w:rPr>
          <w:rFonts w:ascii="Arial" w:hAnsi="Arial" w:cs="Arial"/>
        </w:rPr>
      </w:pPr>
      <w:r>
        <w:rPr>
          <w:rFonts w:ascii="Arial" w:hAnsi="Arial" w:cs="Arial"/>
        </w:rPr>
        <w:t xml:space="preserve">Статья </w:t>
      </w:r>
      <w:r w:rsidRPr="00DF7D57">
        <w:rPr>
          <w:rFonts w:ascii="Arial" w:hAnsi="Arial" w:cs="Arial"/>
        </w:rPr>
        <w:t>3</w:t>
      </w:r>
    </w:p>
    <w:p w:rsidR="001A3AE3" w:rsidRPr="00DF7D57" w:rsidRDefault="001A3AE3" w:rsidP="001A3AE3">
      <w:pPr>
        <w:tabs>
          <w:tab w:val="left" w:pos="567"/>
        </w:tabs>
        <w:jc w:val="both"/>
        <w:rPr>
          <w:rFonts w:ascii="Arial" w:hAnsi="Arial" w:cs="Arial"/>
        </w:rPr>
      </w:pPr>
      <w:r w:rsidRPr="00DF7D57">
        <w:rPr>
          <w:rFonts w:ascii="Arial" w:hAnsi="Arial" w:cs="Arial"/>
        </w:rPr>
        <w:t xml:space="preserve"> </w:t>
      </w:r>
    </w:p>
    <w:p w:rsidR="001A3AE3" w:rsidRPr="00DF7D57" w:rsidRDefault="001A3AE3" w:rsidP="001A3AE3">
      <w:pPr>
        <w:jc w:val="both"/>
        <w:rPr>
          <w:rFonts w:ascii="Arial" w:hAnsi="Arial" w:cs="Arial"/>
        </w:rPr>
      </w:pPr>
      <w:r w:rsidRPr="00DF7D57">
        <w:rPr>
          <w:rFonts w:ascii="Arial" w:hAnsi="Arial" w:cs="Arial"/>
        </w:rPr>
        <w:t xml:space="preserve">        Установить прогнозируемые доходы бюджета муниципального образования на 2021 год и на плановый период 2022 и 2023 годов по классификации доходов бюджетов Российской Федерации согласно приложениям 1,2 к настоящему решению.</w:t>
      </w:r>
      <w:r w:rsidRPr="00DF7D57">
        <w:rPr>
          <w:rFonts w:ascii="Arial" w:hAnsi="Arial" w:cs="Arial"/>
          <w:shd w:val="clear" w:color="auto" w:fill="FFFF00"/>
        </w:rPr>
        <w:t xml:space="preserve"> </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Pr>
          <w:rFonts w:ascii="Arial" w:hAnsi="Arial" w:cs="Arial"/>
        </w:rPr>
        <w:t>Статья</w:t>
      </w:r>
      <w:r w:rsidRPr="00DF7D57">
        <w:rPr>
          <w:rFonts w:ascii="Arial" w:hAnsi="Arial" w:cs="Arial"/>
        </w:rPr>
        <w:t xml:space="preserve"> 4</w:t>
      </w:r>
    </w:p>
    <w:p w:rsidR="001A3AE3" w:rsidRPr="00DF7D57" w:rsidRDefault="001A3AE3" w:rsidP="001A3AE3">
      <w:pPr>
        <w:jc w:val="both"/>
        <w:rPr>
          <w:rFonts w:ascii="Arial" w:hAnsi="Arial" w:cs="Arial"/>
        </w:rPr>
      </w:pPr>
      <w:r w:rsidRPr="00DF7D57">
        <w:rPr>
          <w:rFonts w:ascii="Arial" w:hAnsi="Arial" w:cs="Arial"/>
        </w:rPr>
        <w:lastRenderedPageBreak/>
        <w:t xml:space="preserve">  </w:t>
      </w:r>
    </w:p>
    <w:p w:rsidR="001A3AE3" w:rsidRPr="00DF7D57" w:rsidRDefault="001A3AE3" w:rsidP="001A3AE3">
      <w:pPr>
        <w:numPr>
          <w:ilvl w:val="0"/>
          <w:numId w:val="39"/>
        </w:numPr>
        <w:tabs>
          <w:tab w:val="left" w:pos="567"/>
          <w:tab w:val="left" w:pos="993"/>
        </w:tabs>
        <w:suppressAutoHyphens/>
        <w:ind w:left="0" w:firstLine="567"/>
        <w:jc w:val="both"/>
        <w:rPr>
          <w:rFonts w:ascii="Arial" w:hAnsi="Arial" w:cs="Arial"/>
        </w:rPr>
      </w:pPr>
      <w:r w:rsidRPr="00DF7D57">
        <w:rPr>
          <w:rFonts w:ascii="Arial" w:hAnsi="Arial" w:cs="Arial"/>
        </w:rPr>
        <w:t>Утвердить главного администратора доходов бюджета муниципального образования согласно приложению 3 к настоящему решению.</w:t>
      </w:r>
    </w:p>
    <w:p w:rsidR="001A3AE3" w:rsidRPr="00DF7D57" w:rsidRDefault="001A3AE3" w:rsidP="001A3AE3">
      <w:pPr>
        <w:numPr>
          <w:ilvl w:val="0"/>
          <w:numId w:val="39"/>
        </w:numPr>
        <w:tabs>
          <w:tab w:val="left" w:pos="567"/>
          <w:tab w:val="left" w:pos="993"/>
        </w:tabs>
        <w:suppressAutoHyphens/>
        <w:ind w:left="0" w:firstLine="567"/>
        <w:jc w:val="both"/>
        <w:rPr>
          <w:rFonts w:ascii="Arial" w:hAnsi="Arial" w:cs="Arial"/>
        </w:rPr>
      </w:pPr>
      <w:r w:rsidRPr="00DF7D57">
        <w:rPr>
          <w:rFonts w:ascii="Arial" w:hAnsi="Arial" w:cs="Arial"/>
        </w:rPr>
        <w:t xml:space="preserve">Утвердить главного администратора </w:t>
      </w:r>
      <w:proofErr w:type="gramStart"/>
      <w:r w:rsidRPr="00DF7D57">
        <w:rPr>
          <w:rFonts w:ascii="Arial" w:hAnsi="Arial" w:cs="Arial"/>
        </w:rPr>
        <w:t>исто</w:t>
      </w:r>
      <w:r>
        <w:rPr>
          <w:rFonts w:ascii="Arial" w:hAnsi="Arial" w:cs="Arial"/>
        </w:rPr>
        <w:t xml:space="preserve">чников финансирования дефицита </w:t>
      </w:r>
      <w:r w:rsidRPr="00DF7D57">
        <w:rPr>
          <w:rFonts w:ascii="Arial" w:hAnsi="Arial" w:cs="Arial"/>
        </w:rPr>
        <w:t>бюджета муниципального образования</w:t>
      </w:r>
      <w:proofErr w:type="gramEnd"/>
      <w:r w:rsidRPr="00DF7D57">
        <w:rPr>
          <w:rFonts w:ascii="Arial" w:hAnsi="Arial" w:cs="Arial"/>
        </w:rPr>
        <w:t xml:space="preserve"> согласно приложению 4 к настоящему решению.</w:t>
      </w:r>
    </w:p>
    <w:p w:rsidR="001A3AE3" w:rsidRPr="00DF7D57" w:rsidRDefault="001A3AE3" w:rsidP="001A3AE3">
      <w:pPr>
        <w:jc w:val="both"/>
        <w:rPr>
          <w:rFonts w:ascii="Arial" w:hAnsi="Arial" w:cs="Arial"/>
        </w:rPr>
      </w:pPr>
      <w:r w:rsidRPr="00DF7D57">
        <w:rPr>
          <w:rFonts w:ascii="Arial" w:hAnsi="Arial" w:cs="Arial"/>
        </w:rPr>
        <w:t xml:space="preserve">   </w:t>
      </w:r>
    </w:p>
    <w:p w:rsidR="001A3AE3" w:rsidRPr="00DF7D57" w:rsidRDefault="001A3AE3" w:rsidP="001A3AE3">
      <w:pPr>
        <w:jc w:val="both"/>
        <w:rPr>
          <w:rFonts w:ascii="Arial" w:hAnsi="Arial" w:cs="Arial"/>
        </w:rPr>
      </w:pPr>
      <w:r w:rsidRPr="00DF7D57">
        <w:rPr>
          <w:rFonts w:ascii="Arial" w:hAnsi="Arial" w:cs="Arial"/>
        </w:rPr>
        <w:t>Статья   5</w:t>
      </w:r>
    </w:p>
    <w:p w:rsidR="001A3AE3" w:rsidRPr="00DF7D57" w:rsidRDefault="001A3AE3" w:rsidP="001A3AE3">
      <w:pPr>
        <w:jc w:val="both"/>
        <w:rPr>
          <w:rFonts w:ascii="Arial" w:hAnsi="Arial" w:cs="Arial"/>
        </w:rPr>
      </w:pPr>
    </w:p>
    <w:p w:rsidR="001A3AE3" w:rsidRPr="00DF7D57" w:rsidRDefault="001A3AE3" w:rsidP="001A3AE3">
      <w:pPr>
        <w:tabs>
          <w:tab w:val="left" w:pos="567"/>
        </w:tabs>
        <w:jc w:val="both"/>
        <w:rPr>
          <w:rFonts w:ascii="Arial" w:hAnsi="Arial" w:cs="Arial"/>
        </w:rPr>
      </w:pPr>
      <w:r w:rsidRPr="00DF7D57">
        <w:rPr>
          <w:rFonts w:ascii="Arial" w:hAnsi="Arial" w:cs="Arial"/>
        </w:rPr>
        <w:t xml:space="preserve">        Установить объем безвозмездных поступлений на 2021 год и на плановый период 2022 и 2023 годов согласно приложениям 5,6 к настоящему решению.</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sidRPr="00DF7D57">
        <w:rPr>
          <w:rFonts w:ascii="Arial" w:hAnsi="Arial" w:cs="Arial"/>
        </w:rPr>
        <w:t>Статья   6</w:t>
      </w:r>
    </w:p>
    <w:p w:rsidR="001A3AE3" w:rsidRPr="00DF7D57" w:rsidRDefault="001A3AE3" w:rsidP="001A3AE3">
      <w:pPr>
        <w:jc w:val="both"/>
        <w:rPr>
          <w:rFonts w:ascii="Arial" w:hAnsi="Arial" w:cs="Arial"/>
        </w:rPr>
      </w:pPr>
    </w:p>
    <w:p w:rsidR="001A3AE3" w:rsidRPr="00DF7D57" w:rsidRDefault="001A3AE3" w:rsidP="001A3AE3">
      <w:pPr>
        <w:tabs>
          <w:tab w:val="left" w:pos="426"/>
        </w:tabs>
        <w:jc w:val="both"/>
        <w:rPr>
          <w:rFonts w:ascii="Arial" w:hAnsi="Arial" w:cs="Arial"/>
        </w:rPr>
      </w:pPr>
      <w:r w:rsidRPr="00DF7D57">
        <w:rPr>
          <w:rFonts w:ascii="Arial" w:hAnsi="Arial" w:cs="Arial"/>
        </w:rPr>
        <w:t xml:space="preserve">        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DF7D57">
        <w:rPr>
          <w:rFonts w:ascii="Arial" w:hAnsi="Arial" w:cs="Arial"/>
        </w:rPr>
        <w:t>осуществления части полномочий органов местного самоуправления муниципального образования</w:t>
      </w:r>
      <w:proofErr w:type="gramEnd"/>
      <w:r w:rsidRPr="00DF7D57">
        <w:rPr>
          <w:rFonts w:ascii="Arial" w:hAnsi="Arial" w:cs="Arial"/>
        </w:rPr>
        <w:t xml:space="preserve"> на 2021 год и на плановый период 2022 и 2023 годов согласно приложениям 7,8 к настоящему решению.</w:t>
      </w:r>
      <w:r w:rsidRPr="00DF7D57">
        <w:rPr>
          <w:rFonts w:ascii="Arial" w:hAnsi="Arial" w:cs="Arial"/>
          <w:shd w:val="clear" w:color="auto" w:fill="FFFF00"/>
        </w:rPr>
        <w:t xml:space="preserve"> </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sidRPr="00DF7D57">
        <w:rPr>
          <w:rFonts w:ascii="Arial" w:hAnsi="Arial" w:cs="Arial"/>
        </w:rPr>
        <w:t>Статья 7</w:t>
      </w:r>
    </w:p>
    <w:p w:rsidR="001A3AE3" w:rsidRPr="00DF7D57" w:rsidRDefault="001A3AE3" w:rsidP="001A3AE3">
      <w:pPr>
        <w:jc w:val="both"/>
        <w:rPr>
          <w:rFonts w:ascii="Arial" w:hAnsi="Arial" w:cs="Arial"/>
        </w:rPr>
      </w:pPr>
    </w:p>
    <w:p w:rsidR="001A3AE3" w:rsidRPr="00DF7D57" w:rsidRDefault="001A3AE3" w:rsidP="001A3AE3">
      <w:pPr>
        <w:numPr>
          <w:ilvl w:val="0"/>
          <w:numId w:val="40"/>
        </w:numPr>
        <w:tabs>
          <w:tab w:val="left" w:pos="993"/>
        </w:tabs>
        <w:suppressAutoHyphens/>
        <w:ind w:left="0" w:firstLine="567"/>
        <w:jc w:val="both"/>
        <w:rPr>
          <w:rFonts w:ascii="Arial" w:hAnsi="Arial" w:cs="Arial"/>
        </w:rPr>
      </w:pPr>
      <w:r w:rsidRPr="00DF7D57">
        <w:rPr>
          <w:rFonts w:ascii="Arial" w:hAnsi="Arial" w:cs="Arial"/>
        </w:rPr>
        <w:t xml:space="preserve">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rsidRPr="00DF7D57">
        <w:rPr>
          <w:rFonts w:ascii="Arial" w:hAnsi="Arial" w:cs="Arial"/>
        </w:rPr>
        <w:t>непрограммным</w:t>
      </w:r>
      <w:proofErr w:type="spellEnd"/>
      <w:r w:rsidRPr="00DF7D57">
        <w:rPr>
          <w:rFonts w:ascii="Arial" w:hAnsi="Arial" w:cs="Arial"/>
        </w:rPr>
        <w:t xml:space="preserve"> расходам органов местного самоуправления), группам </w:t>
      </w:r>
      <w:proofErr w:type="gramStart"/>
      <w:r w:rsidRPr="00DF7D57">
        <w:rPr>
          <w:rFonts w:ascii="Arial" w:hAnsi="Arial" w:cs="Arial"/>
        </w:rPr>
        <w:t>видов расходов классификации расходов бюджетов</w:t>
      </w:r>
      <w:proofErr w:type="gramEnd"/>
      <w:r w:rsidRPr="00DF7D57">
        <w:rPr>
          <w:rFonts w:ascii="Arial" w:hAnsi="Arial" w:cs="Arial"/>
        </w:rPr>
        <w:t xml:space="preserve"> в ведомственной структуре расходов бюджета муниципального образования на 2021 год и на плановый период 2022 и 2023 годов согласно приложениям 9,10 к настоящему решению.</w:t>
      </w:r>
      <w:r w:rsidRPr="00DF7D57">
        <w:rPr>
          <w:rFonts w:ascii="Arial" w:hAnsi="Arial" w:cs="Arial"/>
          <w:shd w:val="clear" w:color="auto" w:fill="FFFF00"/>
        </w:rPr>
        <w:t xml:space="preserve"> </w:t>
      </w:r>
    </w:p>
    <w:p w:rsidR="001A3AE3" w:rsidRPr="00DF7D57" w:rsidRDefault="001A3AE3" w:rsidP="001A3AE3">
      <w:pPr>
        <w:numPr>
          <w:ilvl w:val="0"/>
          <w:numId w:val="40"/>
        </w:numPr>
        <w:tabs>
          <w:tab w:val="left" w:pos="993"/>
        </w:tabs>
        <w:suppressAutoHyphens/>
        <w:ind w:left="0" w:firstLine="567"/>
        <w:jc w:val="both"/>
        <w:rPr>
          <w:rFonts w:ascii="Arial" w:hAnsi="Arial" w:cs="Arial"/>
        </w:rPr>
      </w:pPr>
      <w:r w:rsidRPr="00DF7D57">
        <w:rPr>
          <w:rFonts w:ascii="Arial" w:hAnsi="Arial" w:cs="Arial"/>
        </w:rPr>
        <w:t>Установить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11,12 к настоящему решению.</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sidRPr="00DF7D57">
        <w:rPr>
          <w:rFonts w:ascii="Arial" w:hAnsi="Arial" w:cs="Arial"/>
        </w:rPr>
        <w:t xml:space="preserve">Статья 8 </w:t>
      </w:r>
    </w:p>
    <w:p w:rsidR="001A3AE3" w:rsidRPr="00DF7D57" w:rsidRDefault="001A3AE3" w:rsidP="001A3AE3">
      <w:pPr>
        <w:jc w:val="both"/>
        <w:rPr>
          <w:rFonts w:ascii="Arial" w:hAnsi="Arial" w:cs="Arial"/>
        </w:rPr>
      </w:pPr>
    </w:p>
    <w:p w:rsidR="001A3AE3" w:rsidRPr="00DF7D57" w:rsidRDefault="001A3AE3" w:rsidP="001A3AE3">
      <w:pPr>
        <w:tabs>
          <w:tab w:val="left" w:pos="993"/>
        </w:tabs>
        <w:ind w:left="-142"/>
        <w:jc w:val="both"/>
        <w:rPr>
          <w:rFonts w:ascii="Arial" w:hAnsi="Arial" w:cs="Arial"/>
        </w:rPr>
      </w:pPr>
      <w:r w:rsidRPr="00DF7D57">
        <w:rPr>
          <w:rFonts w:ascii="Arial" w:hAnsi="Arial" w:cs="Arial"/>
        </w:rPr>
        <w:t xml:space="preserve">           Установить источники внутреннего финансирования дефицита бюджета муниципального образования на 2021 год и на плановый период 2022 и 2023 годов согласно приложениям 13,14 к настоящему решению.</w:t>
      </w:r>
    </w:p>
    <w:p w:rsidR="001A3AE3" w:rsidRPr="00DF7D57" w:rsidRDefault="001A3AE3" w:rsidP="001A3AE3">
      <w:pPr>
        <w:tabs>
          <w:tab w:val="left" w:pos="993"/>
        </w:tabs>
        <w:jc w:val="both"/>
        <w:rPr>
          <w:rFonts w:ascii="Arial" w:hAnsi="Arial" w:cs="Arial"/>
        </w:rPr>
      </w:pPr>
    </w:p>
    <w:p w:rsidR="001A3AE3" w:rsidRPr="00DF7D57" w:rsidRDefault="001A3AE3" w:rsidP="001A3AE3">
      <w:pPr>
        <w:jc w:val="both"/>
        <w:rPr>
          <w:rFonts w:ascii="Arial" w:hAnsi="Arial" w:cs="Arial"/>
        </w:rPr>
      </w:pPr>
      <w:r w:rsidRPr="00DF7D57">
        <w:rPr>
          <w:rFonts w:ascii="Arial" w:hAnsi="Arial" w:cs="Arial"/>
        </w:rPr>
        <w:t>Статья 9</w:t>
      </w:r>
    </w:p>
    <w:p w:rsidR="001A3AE3" w:rsidRPr="00DF7D57" w:rsidRDefault="001A3AE3" w:rsidP="001A3AE3">
      <w:pPr>
        <w:tabs>
          <w:tab w:val="left" w:pos="426"/>
          <w:tab w:val="left" w:pos="993"/>
        </w:tabs>
        <w:jc w:val="both"/>
        <w:rPr>
          <w:rFonts w:ascii="Arial" w:hAnsi="Arial" w:cs="Arial"/>
        </w:rPr>
      </w:pPr>
    </w:p>
    <w:p w:rsidR="001A3AE3" w:rsidRPr="00DF7D57" w:rsidRDefault="001A3AE3" w:rsidP="001A3AE3">
      <w:pPr>
        <w:tabs>
          <w:tab w:val="left" w:pos="284"/>
          <w:tab w:val="left" w:pos="993"/>
        </w:tabs>
        <w:ind w:left="-142"/>
        <w:jc w:val="both"/>
        <w:rPr>
          <w:rFonts w:ascii="Arial" w:hAnsi="Arial" w:cs="Arial"/>
        </w:rPr>
      </w:pPr>
      <w:r w:rsidRPr="00DF7D57">
        <w:rPr>
          <w:rFonts w:ascii="Arial" w:hAnsi="Arial" w:cs="Arial"/>
        </w:rPr>
        <w:t xml:space="preserve">         Утвердить программу внутренних заимствований на 2021 год и на плановый период 2022 и 2023 годов согласно приложениям 15,16 к настоящему решению.</w:t>
      </w:r>
    </w:p>
    <w:p w:rsidR="001A3AE3" w:rsidRPr="00DF7D57" w:rsidRDefault="001A3AE3" w:rsidP="001A3AE3">
      <w:pPr>
        <w:rPr>
          <w:rFonts w:ascii="Arial" w:hAnsi="Arial" w:cs="Arial"/>
        </w:rPr>
      </w:pPr>
    </w:p>
    <w:p w:rsidR="001A3AE3" w:rsidRPr="00DF7D57" w:rsidRDefault="001A3AE3" w:rsidP="001A3AE3">
      <w:pPr>
        <w:jc w:val="both"/>
        <w:rPr>
          <w:rFonts w:ascii="Arial" w:hAnsi="Arial" w:cs="Arial"/>
        </w:rPr>
      </w:pPr>
      <w:r w:rsidRPr="00DF7D57">
        <w:rPr>
          <w:rFonts w:ascii="Arial" w:hAnsi="Arial" w:cs="Arial"/>
        </w:rPr>
        <w:t>Статья 10</w:t>
      </w:r>
    </w:p>
    <w:p w:rsidR="001A3AE3" w:rsidRPr="00DF7D57" w:rsidRDefault="001A3AE3" w:rsidP="001A3AE3">
      <w:pPr>
        <w:jc w:val="both"/>
        <w:rPr>
          <w:rFonts w:ascii="Arial" w:hAnsi="Arial" w:cs="Arial"/>
        </w:rPr>
      </w:pPr>
    </w:p>
    <w:p w:rsidR="001A3AE3" w:rsidRPr="00DF7D57" w:rsidRDefault="001A3AE3" w:rsidP="001A3AE3">
      <w:pPr>
        <w:tabs>
          <w:tab w:val="left" w:pos="0"/>
          <w:tab w:val="left" w:pos="567"/>
        </w:tabs>
        <w:rPr>
          <w:rFonts w:ascii="Arial" w:hAnsi="Arial" w:cs="Arial"/>
        </w:rPr>
      </w:pPr>
      <w:r w:rsidRPr="00DF7D57">
        <w:rPr>
          <w:rFonts w:ascii="Arial" w:hAnsi="Arial" w:cs="Arial"/>
        </w:rPr>
        <w:t xml:space="preserve">       1. Установить верхний предел муниципального долга:</w:t>
      </w:r>
    </w:p>
    <w:p w:rsidR="001A3AE3" w:rsidRPr="00DF7D57" w:rsidRDefault="001A3AE3" w:rsidP="001A3AE3">
      <w:pPr>
        <w:tabs>
          <w:tab w:val="left" w:pos="0"/>
          <w:tab w:val="left" w:pos="567"/>
        </w:tabs>
        <w:rPr>
          <w:rFonts w:ascii="Arial" w:hAnsi="Arial" w:cs="Arial"/>
        </w:rPr>
      </w:pPr>
      <w:r w:rsidRPr="00DF7D57">
        <w:rPr>
          <w:rFonts w:ascii="Arial" w:hAnsi="Arial" w:cs="Arial"/>
        </w:rPr>
        <w:t xml:space="preserve">        по состоянию на 1 января 2022 года в размере 28 346,0 рублей, в том числе верхний предел долга по муниципальным гарантиям - 0 рублей;</w:t>
      </w:r>
    </w:p>
    <w:p w:rsidR="001A3AE3" w:rsidRPr="00DF7D57" w:rsidRDefault="001A3AE3" w:rsidP="001A3AE3">
      <w:pPr>
        <w:tabs>
          <w:tab w:val="left" w:pos="0"/>
          <w:tab w:val="left" w:pos="567"/>
        </w:tabs>
        <w:rPr>
          <w:rFonts w:ascii="Arial" w:hAnsi="Arial" w:cs="Arial"/>
        </w:rPr>
      </w:pPr>
      <w:r w:rsidRPr="00DF7D57">
        <w:rPr>
          <w:rFonts w:ascii="Arial" w:hAnsi="Arial" w:cs="Arial"/>
        </w:rPr>
        <w:t xml:space="preserve">        по состоянию на 1 января 2023 года в размере 57 821,0 рублей, в том числе верхний предел долга по муниципальным гарантиям - 0 рублей;</w:t>
      </w:r>
    </w:p>
    <w:p w:rsidR="001A3AE3" w:rsidRPr="00DF7D57" w:rsidRDefault="001A3AE3" w:rsidP="001A3AE3">
      <w:pPr>
        <w:tabs>
          <w:tab w:val="left" w:pos="0"/>
          <w:tab w:val="left" w:pos="567"/>
        </w:tabs>
        <w:rPr>
          <w:rFonts w:ascii="Arial" w:hAnsi="Arial" w:cs="Arial"/>
        </w:rPr>
      </w:pPr>
      <w:r w:rsidRPr="00DF7D57">
        <w:rPr>
          <w:rFonts w:ascii="Arial" w:hAnsi="Arial" w:cs="Arial"/>
        </w:rPr>
        <w:t xml:space="preserve">        по состоянию на 1 января 2024 года в размере 88 965,0 рублей, в том числе верхний предел долга по муниципальным гарантиям - 0 рублей.</w:t>
      </w:r>
    </w:p>
    <w:p w:rsidR="001A3AE3" w:rsidRPr="00DF7D57" w:rsidRDefault="001A3AE3" w:rsidP="001A3AE3">
      <w:pPr>
        <w:jc w:val="both"/>
        <w:rPr>
          <w:rFonts w:ascii="Arial" w:hAnsi="Arial" w:cs="Arial"/>
        </w:rPr>
      </w:pPr>
      <w:r w:rsidRPr="00DF7D57">
        <w:rPr>
          <w:rFonts w:ascii="Arial" w:hAnsi="Arial" w:cs="Arial"/>
        </w:rPr>
        <w:lastRenderedPageBreak/>
        <w:t xml:space="preserve">       2. Установить предельный объем расходов на обслуживание долга муниципального образования:</w:t>
      </w:r>
    </w:p>
    <w:p w:rsidR="001A3AE3" w:rsidRPr="00DF7D57" w:rsidRDefault="001A3AE3" w:rsidP="001A3AE3">
      <w:pPr>
        <w:jc w:val="both"/>
        <w:rPr>
          <w:rFonts w:ascii="Arial" w:hAnsi="Arial" w:cs="Arial"/>
        </w:rPr>
      </w:pPr>
      <w:r w:rsidRPr="00DF7D57">
        <w:rPr>
          <w:rFonts w:ascii="Arial" w:hAnsi="Arial" w:cs="Arial"/>
        </w:rPr>
        <w:t xml:space="preserve">       на 2021 год в сумме 1 000,0 рублей;   </w:t>
      </w:r>
    </w:p>
    <w:p w:rsidR="001A3AE3" w:rsidRPr="00DF7D57" w:rsidRDefault="001A3AE3" w:rsidP="001A3AE3">
      <w:pPr>
        <w:jc w:val="both"/>
        <w:rPr>
          <w:rFonts w:ascii="Arial" w:hAnsi="Arial" w:cs="Arial"/>
        </w:rPr>
      </w:pPr>
      <w:r w:rsidRPr="00DF7D57">
        <w:rPr>
          <w:rFonts w:ascii="Arial" w:hAnsi="Arial" w:cs="Arial"/>
        </w:rPr>
        <w:t xml:space="preserve">       на 2022 год в сумме 1 000,0 рублей;   </w:t>
      </w:r>
    </w:p>
    <w:p w:rsidR="001A3AE3" w:rsidRPr="00DF7D57" w:rsidRDefault="001A3AE3" w:rsidP="001A3AE3">
      <w:pPr>
        <w:jc w:val="both"/>
        <w:rPr>
          <w:rFonts w:ascii="Arial" w:hAnsi="Arial" w:cs="Arial"/>
        </w:rPr>
      </w:pPr>
      <w:r w:rsidRPr="00DF7D57">
        <w:rPr>
          <w:rFonts w:ascii="Arial" w:hAnsi="Arial" w:cs="Arial"/>
        </w:rPr>
        <w:t xml:space="preserve">       на 2023 год в сумме 1 000,0 рублей. </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Pr>
          <w:rFonts w:ascii="Arial" w:hAnsi="Arial" w:cs="Arial"/>
        </w:rPr>
        <w:t xml:space="preserve">Статья </w:t>
      </w:r>
      <w:r w:rsidRPr="00DF7D57">
        <w:rPr>
          <w:rFonts w:ascii="Arial" w:hAnsi="Arial" w:cs="Arial"/>
        </w:rPr>
        <w:t xml:space="preserve">11 </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sidRPr="00DF7D57">
        <w:rPr>
          <w:rFonts w:ascii="Arial" w:hAnsi="Arial" w:cs="Arial"/>
        </w:rP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1A3AE3" w:rsidRPr="00DF7D57" w:rsidRDefault="001A3AE3" w:rsidP="001A3AE3">
      <w:pPr>
        <w:jc w:val="both"/>
        <w:rPr>
          <w:rFonts w:ascii="Arial" w:hAnsi="Arial" w:cs="Arial"/>
        </w:rPr>
      </w:pPr>
      <w:r w:rsidRPr="00DF7D57">
        <w:rPr>
          <w:rFonts w:ascii="Arial" w:hAnsi="Arial" w:cs="Arial"/>
        </w:rPr>
        <w:t xml:space="preserve">       на 2021 год в сумме 10 000,0 рублей;   </w:t>
      </w:r>
    </w:p>
    <w:p w:rsidR="001A3AE3" w:rsidRPr="00DF7D57" w:rsidRDefault="001A3AE3" w:rsidP="001A3AE3">
      <w:pPr>
        <w:jc w:val="both"/>
        <w:rPr>
          <w:rFonts w:ascii="Arial" w:hAnsi="Arial" w:cs="Arial"/>
        </w:rPr>
      </w:pPr>
      <w:r w:rsidRPr="00DF7D57">
        <w:rPr>
          <w:rFonts w:ascii="Arial" w:hAnsi="Arial" w:cs="Arial"/>
        </w:rPr>
        <w:t xml:space="preserve">       на 2022 год в сумме 10 000,0 рублей;   </w:t>
      </w:r>
    </w:p>
    <w:p w:rsidR="001A3AE3" w:rsidRPr="00DF7D57" w:rsidRDefault="001A3AE3" w:rsidP="001A3AE3">
      <w:pPr>
        <w:jc w:val="both"/>
        <w:rPr>
          <w:rFonts w:ascii="Arial" w:hAnsi="Arial" w:cs="Arial"/>
        </w:rPr>
      </w:pPr>
      <w:r w:rsidRPr="00DF7D57">
        <w:rPr>
          <w:rFonts w:ascii="Arial" w:hAnsi="Arial" w:cs="Arial"/>
        </w:rPr>
        <w:t xml:space="preserve">       на 2023 год в сумме 10 000,0 рублей. </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Pr>
          <w:rFonts w:ascii="Arial" w:hAnsi="Arial" w:cs="Arial"/>
        </w:rPr>
        <w:t xml:space="preserve">Статья </w:t>
      </w:r>
      <w:r w:rsidRPr="00DF7D57">
        <w:rPr>
          <w:rFonts w:ascii="Arial" w:hAnsi="Arial" w:cs="Arial"/>
        </w:rPr>
        <w:t>12</w:t>
      </w:r>
    </w:p>
    <w:p w:rsidR="001A3AE3" w:rsidRPr="00DF7D57" w:rsidRDefault="001A3AE3" w:rsidP="001A3AE3">
      <w:pPr>
        <w:jc w:val="both"/>
        <w:rPr>
          <w:rFonts w:ascii="Arial" w:hAnsi="Arial" w:cs="Arial"/>
        </w:rPr>
      </w:pPr>
    </w:p>
    <w:p w:rsidR="001A3AE3" w:rsidRPr="00DF7D57" w:rsidRDefault="001A3AE3" w:rsidP="001A3AE3">
      <w:pPr>
        <w:tabs>
          <w:tab w:val="left" w:pos="426"/>
        </w:tabs>
        <w:jc w:val="both"/>
        <w:rPr>
          <w:rFonts w:ascii="Arial" w:hAnsi="Arial" w:cs="Arial"/>
        </w:rPr>
      </w:pPr>
      <w:r w:rsidRPr="00DF7D57">
        <w:rPr>
          <w:rFonts w:ascii="Arial" w:hAnsi="Arial" w:cs="Arial"/>
        </w:rPr>
        <w:t xml:space="preserve">        Установить, что казенные учреждения муниципального образования вправе использовать на обеспечение своей </w:t>
      </w:r>
      <w:proofErr w:type="gramStart"/>
      <w:r w:rsidRPr="00DF7D57">
        <w:rPr>
          <w:rFonts w:ascii="Arial" w:hAnsi="Arial" w:cs="Arial"/>
        </w:rPr>
        <w:t>деятельности</w:t>
      </w:r>
      <w:proofErr w:type="gramEnd"/>
      <w:r w:rsidRPr="00DF7D57">
        <w:rPr>
          <w:rFonts w:ascii="Arial" w:hAnsi="Arial" w:cs="Arial"/>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Pr>
          <w:rFonts w:ascii="Arial" w:hAnsi="Arial" w:cs="Arial"/>
        </w:rPr>
        <w:t xml:space="preserve">Статья </w:t>
      </w:r>
      <w:r w:rsidRPr="00DF7D57">
        <w:rPr>
          <w:rFonts w:ascii="Arial" w:hAnsi="Arial" w:cs="Arial"/>
        </w:rPr>
        <w:t>13</w:t>
      </w:r>
    </w:p>
    <w:p w:rsidR="001A3AE3" w:rsidRPr="00DF7D57" w:rsidRDefault="001A3AE3" w:rsidP="001A3AE3">
      <w:pPr>
        <w:jc w:val="both"/>
        <w:rPr>
          <w:rFonts w:ascii="Arial" w:hAnsi="Arial" w:cs="Arial"/>
        </w:rPr>
      </w:pPr>
    </w:p>
    <w:p w:rsidR="001A3AE3" w:rsidRPr="00DF7D57" w:rsidRDefault="001A3AE3" w:rsidP="001A3AE3">
      <w:pPr>
        <w:widowControl w:val="0"/>
        <w:tabs>
          <w:tab w:val="left" w:pos="284"/>
          <w:tab w:val="left" w:pos="426"/>
        </w:tabs>
        <w:autoSpaceDE w:val="0"/>
        <w:jc w:val="both"/>
        <w:rPr>
          <w:rFonts w:ascii="Arial" w:hAnsi="Arial" w:cs="Arial"/>
        </w:rPr>
      </w:pPr>
      <w:r w:rsidRPr="00DF7D57">
        <w:rPr>
          <w:rFonts w:ascii="Arial" w:hAnsi="Arial" w:cs="Arial"/>
        </w:rPr>
        <w:t xml:space="preserve">        1. Утвердить объем бюджетных ассигнований дорожного фонда муниципального образования:</w:t>
      </w:r>
    </w:p>
    <w:p w:rsidR="001A3AE3" w:rsidRPr="00DF7D57" w:rsidRDefault="001A3AE3" w:rsidP="001A3AE3">
      <w:pPr>
        <w:jc w:val="both"/>
        <w:rPr>
          <w:rFonts w:ascii="Arial" w:hAnsi="Arial" w:cs="Arial"/>
        </w:rPr>
      </w:pPr>
      <w:r w:rsidRPr="00DF7D57">
        <w:rPr>
          <w:rFonts w:ascii="Arial" w:hAnsi="Arial" w:cs="Arial"/>
        </w:rPr>
        <w:t xml:space="preserve">       на 2021 год в сумме 519 000,0 рублей;   </w:t>
      </w:r>
    </w:p>
    <w:p w:rsidR="001A3AE3" w:rsidRPr="00DF7D57" w:rsidRDefault="001A3AE3" w:rsidP="001A3AE3">
      <w:pPr>
        <w:jc w:val="both"/>
        <w:rPr>
          <w:rFonts w:ascii="Arial" w:hAnsi="Arial" w:cs="Arial"/>
        </w:rPr>
      </w:pPr>
      <w:r w:rsidRPr="00DF7D57">
        <w:rPr>
          <w:rFonts w:ascii="Arial" w:hAnsi="Arial" w:cs="Arial"/>
        </w:rPr>
        <w:t xml:space="preserve">       на 2022 год в сумме 540 100,0 рублей;   </w:t>
      </w:r>
    </w:p>
    <w:p w:rsidR="001A3AE3" w:rsidRPr="00DF7D57" w:rsidRDefault="001A3AE3" w:rsidP="001A3AE3">
      <w:pPr>
        <w:jc w:val="both"/>
        <w:rPr>
          <w:rFonts w:ascii="Arial" w:hAnsi="Arial" w:cs="Arial"/>
        </w:rPr>
      </w:pPr>
      <w:r w:rsidRPr="00DF7D57">
        <w:rPr>
          <w:rFonts w:ascii="Arial" w:hAnsi="Arial" w:cs="Arial"/>
        </w:rPr>
        <w:t xml:space="preserve">       на 2023 год в сумме 575 000,0 рублей. </w:t>
      </w:r>
    </w:p>
    <w:p w:rsidR="001A3AE3" w:rsidRPr="00DF7D57" w:rsidRDefault="001A3AE3" w:rsidP="001A3AE3">
      <w:pPr>
        <w:jc w:val="both"/>
        <w:rPr>
          <w:rFonts w:ascii="Arial" w:hAnsi="Arial" w:cs="Arial"/>
        </w:rPr>
      </w:pPr>
    </w:p>
    <w:p w:rsidR="001A3AE3" w:rsidRPr="00DF7D57" w:rsidRDefault="001A3AE3" w:rsidP="001A3AE3">
      <w:pPr>
        <w:tabs>
          <w:tab w:val="left" w:pos="567"/>
          <w:tab w:val="left" w:pos="709"/>
          <w:tab w:val="left" w:pos="851"/>
        </w:tabs>
        <w:jc w:val="both"/>
        <w:rPr>
          <w:rFonts w:ascii="Arial" w:hAnsi="Arial" w:cs="Arial"/>
        </w:rPr>
      </w:pPr>
      <w:r w:rsidRPr="00DF7D57">
        <w:rPr>
          <w:rFonts w:ascii="Arial" w:hAnsi="Arial" w:cs="Arial"/>
        </w:rPr>
        <w:t xml:space="preserve">        2. Формирование и использование бюджетных ассигнований дорожного фонда определяется Порядком формирования и использования дорожного фонда Заречного муниципального образования, утвержденного решением Думы Заречного муниципального образования.</w:t>
      </w:r>
    </w:p>
    <w:p w:rsidR="001A3AE3" w:rsidRPr="00DF7D57" w:rsidRDefault="001A3AE3" w:rsidP="001A3AE3">
      <w:pPr>
        <w:jc w:val="both"/>
        <w:rPr>
          <w:rFonts w:ascii="Arial" w:hAnsi="Arial" w:cs="Arial"/>
        </w:rPr>
      </w:pPr>
    </w:p>
    <w:p w:rsidR="001A3AE3" w:rsidRPr="00DF7D57" w:rsidRDefault="001A3AE3" w:rsidP="001A3AE3">
      <w:pPr>
        <w:jc w:val="both"/>
        <w:rPr>
          <w:rFonts w:ascii="Arial" w:hAnsi="Arial" w:cs="Arial"/>
        </w:rPr>
      </w:pPr>
      <w:r>
        <w:rPr>
          <w:rFonts w:ascii="Arial" w:hAnsi="Arial" w:cs="Arial"/>
        </w:rPr>
        <w:t>Статья 1</w:t>
      </w:r>
      <w:r w:rsidRPr="00DF7D57">
        <w:rPr>
          <w:rFonts w:ascii="Arial" w:hAnsi="Arial" w:cs="Arial"/>
        </w:rPr>
        <w:t>4</w:t>
      </w:r>
    </w:p>
    <w:p w:rsidR="001A3AE3" w:rsidRPr="00DF7D57" w:rsidRDefault="001A3AE3" w:rsidP="001A3AE3">
      <w:pPr>
        <w:jc w:val="both"/>
        <w:rPr>
          <w:rFonts w:ascii="Arial" w:hAnsi="Arial" w:cs="Arial"/>
        </w:rPr>
      </w:pPr>
    </w:p>
    <w:p w:rsidR="001A3AE3" w:rsidRPr="00DF7D57" w:rsidRDefault="001A3AE3" w:rsidP="001A3AE3">
      <w:pPr>
        <w:tabs>
          <w:tab w:val="left" w:pos="709"/>
        </w:tabs>
        <w:jc w:val="both"/>
        <w:rPr>
          <w:rFonts w:ascii="Arial" w:hAnsi="Arial" w:cs="Arial"/>
        </w:rPr>
      </w:pPr>
      <w:r w:rsidRPr="00DF7D57">
        <w:rPr>
          <w:rFonts w:ascii="Arial" w:hAnsi="Arial" w:cs="Arial"/>
        </w:rPr>
        <w:t xml:space="preserve">            Настоящее решение вступает в силу со дня его официального опубликова</w:t>
      </w:r>
      <w:r>
        <w:rPr>
          <w:rFonts w:ascii="Arial" w:hAnsi="Arial" w:cs="Arial"/>
        </w:rPr>
        <w:t>ния, но не раннее 1 января 2021</w:t>
      </w:r>
      <w:r w:rsidRPr="00DF7D57">
        <w:rPr>
          <w:rFonts w:ascii="Arial" w:hAnsi="Arial" w:cs="Arial"/>
        </w:rPr>
        <w:t xml:space="preserve"> года.</w:t>
      </w:r>
    </w:p>
    <w:p w:rsidR="001A3AE3" w:rsidRPr="00DF7D57" w:rsidRDefault="001A3AE3" w:rsidP="001A3AE3">
      <w:pPr>
        <w:tabs>
          <w:tab w:val="left" w:pos="709"/>
        </w:tabs>
        <w:jc w:val="both"/>
        <w:rPr>
          <w:rFonts w:ascii="Arial" w:hAnsi="Arial" w:cs="Arial"/>
        </w:rPr>
      </w:pPr>
    </w:p>
    <w:p w:rsidR="001A3AE3" w:rsidRPr="00DF7D57" w:rsidRDefault="001A3AE3" w:rsidP="001A3AE3">
      <w:pPr>
        <w:rPr>
          <w:rFonts w:ascii="Arial" w:hAnsi="Arial" w:cs="Arial"/>
        </w:rPr>
      </w:pPr>
    </w:p>
    <w:p w:rsidR="001A3AE3" w:rsidRPr="00DF7D57" w:rsidRDefault="001A3AE3" w:rsidP="001A3AE3">
      <w:pPr>
        <w:rPr>
          <w:rFonts w:ascii="Arial" w:hAnsi="Arial" w:cs="Arial"/>
        </w:rPr>
      </w:pPr>
    </w:p>
    <w:p w:rsidR="001A3AE3" w:rsidRPr="00DF7D57" w:rsidRDefault="001A3AE3" w:rsidP="001A3AE3">
      <w:pPr>
        <w:rPr>
          <w:rFonts w:ascii="Arial" w:hAnsi="Arial" w:cs="Arial"/>
        </w:rPr>
      </w:pPr>
    </w:p>
    <w:p w:rsidR="001A3AE3" w:rsidRPr="00DF7D57" w:rsidRDefault="001A3AE3" w:rsidP="001A3AE3">
      <w:pPr>
        <w:rPr>
          <w:rFonts w:ascii="Arial" w:hAnsi="Arial" w:cs="Arial"/>
        </w:rPr>
      </w:pPr>
    </w:p>
    <w:p w:rsidR="001A3AE3" w:rsidRPr="00DF7D57" w:rsidRDefault="001A3AE3" w:rsidP="001A3AE3">
      <w:pPr>
        <w:rPr>
          <w:rFonts w:ascii="Arial" w:hAnsi="Arial" w:cs="Arial"/>
        </w:rPr>
      </w:pPr>
      <w:r w:rsidRPr="00DF7D57">
        <w:rPr>
          <w:rFonts w:ascii="Arial" w:hAnsi="Arial" w:cs="Arial"/>
        </w:rPr>
        <w:t xml:space="preserve">Глава </w:t>
      </w:r>
      <w:proofErr w:type="gramStart"/>
      <w:r w:rsidRPr="00DF7D57">
        <w:rPr>
          <w:rFonts w:ascii="Arial" w:hAnsi="Arial" w:cs="Arial"/>
        </w:rPr>
        <w:t>Заречного</w:t>
      </w:r>
      <w:proofErr w:type="gramEnd"/>
    </w:p>
    <w:p w:rsidR="001A3AE3" w:rsidRPr="00DF7D57" w:rsidRDefault="001A3AE3" w:rsidP="001A3AE3">
      <w:pPr>
        <w:rPr>
          <w:rFonts w:ascii="Arial" w:hAnsi="Arial" w:cs="Arial"/>
        </w:rPr>
      </w:pPr>
      <w:r w:rsidRPr="00DF7D57">
        <w:rPr>
          <w:rFonts w:ascii="Arial" w:hAnsi="Arial" w:cs="Arial"/>
        </w:rPr>
        <w:t xml:space="preserve">муниципального образования:                                          </w:t>
      </w:r>
      <w:r>
        <w:rPr>
          <w:rFonts w:ascii="Arial" w:hAnsi="Arial" w:cs="Arial"/>
        </w:rPr>
        <w:t xml:space="preserve">                          </w:t>
      </w:r>
      <w:r w:rsidRPr="00DF7D57">
        <w:rPr>
          <w:rFonts w:ascii="Arial" w:hAnsi="Arial" w:cs="Arial"/>
        </w:rPr>
        <w:t>А.И. Романенко</w:t>
      </w:r>
    </w:p>
    <w:p w:rsidR="00786B11" w:rsidRDefault="00786B11" w:rsidP="00B7467C">
      <w:pPr>
        <w:overflowPunct w:val="0"/>
        <w:autoSpaceDE w:val="0"/>
        <w:jc w:val="center"/>
        <w:rPr>
          <w:sz w:val="22"/>
          <w:szCs w:val="22"/>
        </w:rPr>
      </w:pPr>
    </w:p>
    <w:p w:rsidR="001A3AE3" w:rsidRDefault="001A3AE3" w:rsidP="00B7467C">
      <w:pPr>
        <w:overflowPunct w:val="0"/>
        <w:autoSpaceDE w:val="0"/>
        <w:jc w:val="center"/>
        <w:rPr>
          <w:sz w:val="22"/>
          <w:szCs w:val="22"/>
        </w:rPr>
      </w:pPr>
    </w:p>
    <w:p w:rsidR="001A3AE3" w:rsidRDefault="001A3AE3" w:rsidP="00B7467C">
      <w:pPr>
        <w:overflowPunct w:val="0"/>
        <w:autoSpaceDE w:val="0"/>
        <w:jc w:val="center"/>
        <w:rPr>
          <w:sz w:val="22"/>
          <w:szCs w:val="22"/>
        </w:rPr>
      </w:pPr>
    </w:p>
    <w:tbl>
      <w:tblPr>
        <w:tblW w:w="0" w:type="auto"/>
        <w:tblLayout w:type="fixed"/>
        <w:tblCellMar>
          <w:left w:w="30" w:type="dxa"/>
          <w:right w:w="30" w:type="dxa"/>
        </w:tblCellMar>
        <w:tblLook w:val="0000"/>
      </w:tblPr>
      <w:tblGrid>
        <w:gridCol w:w="5738"/>
        <w:gridCol w:w="2129"/>
        <w:gridCol w:w="2086"/>
      </w:tblGrid>
      <w:tr w:rsidR="001A3AE3" w:rsidTr="001A3AE3">
        <w:trPr>
          <w:trHeight w:val="1947"/>
        </w:trPr>
        <w:tc>
          <w:tcPr>
            <w:tcW w:w="9953" w:type="dxa"/>
            <w:gridSpan w:val="3"/>
            <w:tcBorders>
              <w:top w:val="single" w:sz="2" w:space="0" w:color="000000"/>
              <w:left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lastRenderedPageBreak/>
              <w:t>Приложение №  1</w:t>
            </w:r>
          </w:p>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 xml:space="preserve">к решению Думы </w:t>
            </w:r>
          </w:p>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Заречного муниципального образования</w:t>
            </w:r>
          </w:p>
          <w:p w:rsidR="001A3AE3" w:rsidRDefault="001A3AE3" w:rsidP="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         от “     ”                     2020 г.</w:t>
            </w:r>
          </w:p>
        </w:tc>
      </w:tr>
      <w:tr w:rsidR="001A3AE3" w:rsidTr="001A3AE3">
        <w:trPr>
          <w:trHeight w:val="137"/>
        </w:trPr>
        <w:tc>
          <w:tcPr>
            <w:tcW w:w="5738"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1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0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r>
      <w:tr w:rsidR="001A3AE3" w:rsidTr="001A3AE3">
        <w:trPr>
          <w:trHeight w:val="137"/>
        </w:trPr>
        <w:tc>
          <w:tcPr>
            <w:tcW w:w="5738" w:type="dxa"/>
            <w:tcBorders>
              <w:top w:val="single" w:sz="2" w:space="0" w:color="000000"/>
              <w:left w:val="single" w:sz="2" w:space="0" w:color="000000"/>
              <w:bottom w:val="single" w:sz="2" w:space="0" w:color="000000"/>
              <w:right w:val="nil"/>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Прогнозируемые</w:t>
            </w:r>
          </w:p>
        </w:tc>
        <w:tc>
          <w:tcPr>
            <w:tcW w:w="2129" w:type="dxa"/>
            <w:tcBorders>
              <w:top w:val="single" w:sz="2" w:space="0" w:color="000000"/>
              <w:left w:val="nil"/>
              <w:bottom w:val="single" w:sz="2" w:space="0" w:color="000000"/>
              <w:right w:val="nil"/>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086" w:type="dxa"/>
            <w:tcBorders>
              <w:top w:val="single" w:sz="2" w:space="0" w:color="000000"/>
              <w:left w:val="nil"/>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r>
      <w:tr w:rsidR="001A3AE3" w:rsidTr="001A3AE3">
        <w:trPr>
          <w:trHeight w:val="137"/>
        </w:trPr>
        <w:tc>
          <w:tcPr>
            <w:tcW w:w="9953" w:type="dxa"/>
            <w:gridSpan w:val="3"/>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доходы бюджета Заречного муниципального образования на 2021 год</w:t>
            </w:r>
          </w:p>
        </w:tc>
      </w:tr>
      <w:tr w:rsidR="001A3AE3" w:rsidTr="001A3AE3">
        <w:trPr>
          <w:trHeight w:val="137"/>
        </w:trPr>
        <w:tc>
          <w:tcPr>
            <w:tcW w:w="5738"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129"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086"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наименование</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КБК</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proofErr w:type="spellStart"/>
            <w:r>
              <w:rPr>
                <w:rFonts w:ascii="Arial" w:eastAsia="Calibri" w:hAnsi="Arial" w:cs="Arial"/>
                <w:b/>
                <w:bCs/>
                <w:color w:val="000000"/>
                <w:sz w:val="28"/>
                <w:szCs w:val="28"/>
              </w:rPr>
              <w:t>сумма</w:t>
            </w:r>
            <w:proofErr w:type="gramStart"/>
            <w:r>
              <w:rPr>
                <w:rFonts w:ascii="Arial" w:eastAsia="Calibri" w:hAnsi="Arial" w:cs="Arial"/>
                <w:b/>
                <w:bCs/>
                <w:color w:val="000000"/>
                <w:sz w:val="28"/>
                <w:szCs w:val="28"/>
              </w:rPr>
              <w:t>,р</w:t>
            </w:r>
            <w:proofErr w:type="gramEnd"/>
            <w:r>
              <w:rPr>
                <w:rFonts w:ascii="Arial" w:eastAsia="Calibri" w:hAnsi="Arial" w:cs="Arial"/>
                <w:b/>
                <w:bCs/>
                <w:color w:val="000000"/>
                <w:sz w:val="28"/>
                <w:szCs w:val="28"/>
              </w:rPr>
              <w:t>уб</w:t>
            </w:r>
            <w:proofErr w:type="spellEnd"/>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НАЛОГОВЫЕ И НЕНАЛОГОВЫЕ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1  00  00000  00  0000  000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755 900,00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НАЛОГИ НА ПРИБЫЛЬ,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1  01  00000  00  0000  000</w:t>
            </w:r>
          </w:p>
        </w:tc>
        <w:tc>
          <w:tcPr>
            <w:tcW w:w="2086"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135 900,00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 на доходы физических лиц</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1  01  02000  01  0000  110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135 900,00</w:t>
            </w:r>
          </w:p>
        </w:tc>
      </w:tr>
      <w:tr w:rsidR="001A3AE3" w:rsidTr="001A3AE3">
        <w:trPr>
          <w:trHeight w:val="778"/>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1  01  02010  01  0000  110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135 900,00</w:t>
            </w:r>
          </w:p>
        </w:tc>
      </w:tr>
      <w:tr w:rsidR="001A3AE3" w:rsidTr="001A3AE3">
        <w:trPr>
          <w:trHeight w:val="295"/>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НАЛОГИ НА ТОВАРЫ (РАБОТЫ, УСЛУГИ), РЕАЛИЗУЕМЫЕ НА ТЕРРИТОРИИ РОССИЙСКОЙ ФЕДЕРАЦИИ</w:t>
            </w:r>
          </w:p>
          <w:p w:rsidR="001A3AE3" w:rsidRDefault="001A3AE3">
            <w:pPr>
              <w:autoSpaceDE w:val="0"/>
              <w:autoSpaceDN w:val="0"/>
              <w:adjustRightInd w:val="0"/>
              <w:rPr>
                <w:rFonts w:ascii="Arial" w:eastAsia="Calibri" w:hAnsi="Arial" w:cs="Arial"/>
                <w:b/>
                <w:bCs/>
                <w:color w:val="000000"/>
                <w:sz w:val="28"/>
                <w:szCs w:val="28"/>
              </w:rPr>
            </w:pP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1  03  00000  00  0000  110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519 000,00</w:t>
            </w:r>
          </w:p>
        </w:tc>
      </w:tr>
      <w:tr w:rsidR="001A3AE3" w:rsidTr="001A3AE3">
        <w:trPr>
          <w:trHeight w:val="290"/>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Акцизы по подакцизным товарам (продукции), производимым на территории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1  03  02000  01  0000  110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519 000,00</w:t>
            </w:r>
          </w:p>
        </w:tc>
      </w:tr>
      <w:tr w:rsidR="001A3AE3" w:rsidTr="001A3AE3">
        <w:trPr>
          <w:trHeight w:val="329"/>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Pr>
                <w:rFonts w:ascii="Arial" w:eastAsia="Calibri" w:hAnsi="Arial" w:cs="Arial"/>
                <w:i/>
                <w:iCs/>
                <w:color w:val="000000"/>
                <w:sz w:val="28"/>
                <w:szCs w:val="28"/>
              </w:rPr>
              <w:lastRenderedPageBreak/>
              <w:t>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lastRenderedPageBreak/>
              <w:t>1  03  02231  01  0000  110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241 335,00</w:t>
            </w:r>
          </w:p>
        </w:tc>
      </w:tr>
      <w:tr w:rsidR="001A3AE3" w:rsidTr="001A3AE3">
        <w:trPr>
          <w:trHeight w:val="458"/>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lastRenderedPageBreak/>
              <w:t>Доходы от уплаты акцизов на моторные масла для дизельных и (или) карбюраторных (</w:t>
            </w:r>
            <w:proofErr w:type="spellStart"/>
            <w:r>
              <w:rPr>
                <w:rFonts w:ascii="Arial" w:eastAsia="Calibri" w:hAnsi="Arial" w:cs="Arial"/>
                <w:i/>
                <w:iCs/>
                <w:color w:val="000000"/>
                <w:sz w:val="28"/>
                <w:szCs w:val="28"/>
              </w:rPr>
              <w:t>инжекторных</w:t>
            </w:r>
            <w:proofErr w:type="spellEnd"/>
            <w:r>
              <w:rPr>
                <w:rFonts w:ascii="Arial" w:eastAsia="Calibri" w:hAnsi="Arial" w:cs="Arial"/>
                <w:i/>
                <w:iCs/>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1  03  02241  01  0000  110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1 712,00</w:t>
            </w:r>
          </w:p>
        </w:tc>
      </w:tr>
      <w:tr w:rsidR="001A3AE3" w:rsidTr="001A3AE3">
        <w:trPr>
          <w:trHeight w:val="583"/>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1  03  02251  01  0000  110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322 299,00</w:t>
            </w:r>
          </w:p>
        </w:tc>
      </w:tr>
      <w:tr w:rsidR="001A3AE3" w:rsidTr="001A3AE3">
        <w:trPr>
          <w:trHeight w:val="504"/>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1  03  02261  01  0000  110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-46 346,00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НАЛОГИ НА ИМУЩЕСТВО</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1  06  00000  00  0000  000</w:t>
            </w:r>
          </w:p>
        </w:tc>
        <w:tc>
          <w:tcPr>
            <w:tcW w:w="2086"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84 000,00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 на имущество физических лиц</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1  06  01000  00  0000  110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40 000,00</w:t>
            </w:r>
          </w:p>
        </w:tc>
      </w:tr>
      <w:tr w:rsidR="001A3AE3" w:rsidTr="001A3AE3">
        <w:trPr>
          <w:trHeight w:val="4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lastRenderedPageBreak/>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Pr>
                <w:rFonts w:ascii="Arial" w:eastAsia="Calibri" w:hAnsi="Arial" w:cs="Arial"/>
                <w:color w:val="000000"/>
                <w:sz w:val="28"/>
                <w:szCs w:val="28"/>
              </w:rPr>
              <w:t>сельских</w:t>
            </w:r>
            <w:proofErr w:type="spellEnd"/>
            <w:proofErr w:type="gramEnd"/>
            <w:r>
              <w:rPr>
                <w:rFonts w:ascii="Arial" w:eastAsia="Calibri" w:hAnsi="Arial" w:cs="Arial"/>
                <w:color w:val="000000"/>
                <w:sz w:val="28"/>
                <w:szCs w:val="28"/>
              </w:rPr>
              <w:t xml:space="preserve"> поселений</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1  06  01030  10  0000  110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40 000,00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Земельный налог</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1  06  06000  00  0000  110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44 000,00</w:t>
            </w:r>
          </w:p>
        </w:tc>
      </w:tr>
      <w:tr w:rsidR="001A3AE3" w:rsidTr="001A3AE3">
        <w:trPr>
          <w:trHeight w:val="199"/>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 xml:space="preserve">Земельный налог с организаций </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1  06  06030  03  0000  110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41 000,00</w:t>
            </w:r>
          </w:p>
        </w:tc>
      </w:tr>
      <w:tr w:rsidR="001A3AE3" w:rsidTr="001A3AE3">
        <w:trPr>
          <w:trHeight w:val="379"/>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Земельный налог с организаций,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1  06  06033  10  0000  110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41 000,00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Земельный налог с физических лиц</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1  06  06040  00  0000  110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3 000,00</w:t>
            </w:r>
          </w:p>
        </w:tc>
      </w:tr>
      <w:tr w:rsidR="001A3AE3" w:rsidTr="001A3AE3">
        <w:trPr>
          <w:trHeight w:val="30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1  06  06043  10  0000  110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3 000,00</w:t>
            </w:r>
          </w:p>
        </w:tc>
      </w:tr>
      <w:tr w:rsidR="001A3AE3" w:rsidTr="001A3AE3">
        <w:trPr>
          <w:trHeight w:val="158"/>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ГОСУДАРСТВЕННАЯ ПОШЛИНА</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1  08  00000  00  0000 000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5 000,00</w:t>
            </w:r>
          </w:p>
        </w:tc>
      </w:tr>
      <w:tr w:rsidR="001A3AE3" w:rsidTr="001A3AE3">
        <w:trPr>
          <w:trHeight w:val="458"/>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1  08  04000  01  0000 110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5 000,00</w:t>
            </w:r>
          </w:p>
        </w:tc>
      </w:tr>
      <w:tr w:rsidR="001A3AE3" w:rsidTr="001A3AE3">
        <w:trPr>
          <w:trHeight w:val="574"/>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1  08  04020  01  0000 110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5 000,00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ДОХОДЫ ОТ ОКАЗАНИЯ ПЛАТНЫХ УСЛУГ (РАБОТ) И КОМПЕНСАЦИИ ЗАТРАТ ГОСУДАРСТВА</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1  13  00000  00  0000  130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12 000,00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1  13  01000  00  0000  130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12 000,00</w:t>
            </w:r>
          </w:p>
        </w:tc>
      </w:tr>
      <w:tr w:rsidR="001A3AE3" w:rsidTr="001A3AE3">
        <w:trPr>
          <w:trHeight w:val="142"/>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Прочие 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1  13  01990  00  0000  130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12 000,00</w:t>
            </w:r>
          </w:p>
        </w:tc>
      </w:tr>
      <w:tr w:rsidR="001A3AE3" w:rsidTr="001A3AE3">
        <w:trPr>
          <w:trHeight w:val="283"/>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 xml:space="preserve">Прочие доходы от оказания платных услуг (работ) получателями средств бюджетов сельских поселений </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1  13  01995  10  0000  130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12 000,00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БЕЗВОЗМЕЗДНЫЕ ПОСТУПЛЕНИЯ</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2  00  00000  </w:t>
            </w:r>
            <w:r>
              <w:rPr>
                <w:rFonts w:ascii="Arial" w:eastAsia="Calibri" w:hAnsi="Arial" w:cs="Arial"/>
                <w:b/>
                <w:bCs/>
                <w:color w:val="000000"/>
                <w:sz w:val="28"/>
                <w:szCs w:val="28"/>
              </w:rPr>
              <w:lastRenderedPageBreak/>
              <w:t>00  0000  000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lastRenderedPageBreak/>
              <w:t>5 787 448,00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lastRenderedPageBreak/>
              <w:t>Безвозмездные поступления от других бюджетов бюджетной системы РФ</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2  02  00000 00  0000  000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5 787 448,00</w:t>
            </w:r>
          </w:p>
        </w:tc>
      </w:tr>
      <w:tr w:rsidR="001A3AE3" w:rsidTr="001A3AE3">
        <w:trPr>
          <w:trHeight w:val="142"/>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Дотации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2  02  10000  00  0000  150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5 449 448,00</w:t>
            </w:r>
          </w:p>
        </w:tc>
      </w:tr>
      <w:tr w:rsidR="001A3AE3" w:rsidTr="001A3AE3">
        <w:trPr>
          <w:trHeight w:val="142"/>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Дотации на 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2  02  15001  00  0000  150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5 449 448,00</w:t>
            </w:r>
          </w:p>
        </w:tc>
      </w:tr>
      <w:tr w:rsidR="001A3AE3" w:rsidTr="001A3AE3">
        <w:trPr>
          <w:trHeight w:val="1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Дотации бюджетам сельских поселений на 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2  02  15001  10  0000  150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5 449 448,00</w:t>
            </w:r>
          </w:p>
        </w:tc>
      </w:tr>
      <w:tr w:rsidR="001A3AE3" w:rsidTr="001A3AE3">
        <w:trPr>
          <w:trHeight w:val="142"/>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Дотации бюджетам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2  02  15002  00  0000  150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0,00</w:t>
            </w:r>
          </w:p>
        </w:tc>
      </w:tr>
      <w:tr w:rsidR="001A3AE3" w:rsidTr="001A3AE3">
        <w:trPr>
          <w:trHeight w:val="271"/>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Дотации бюджетам сельских поселений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2  02  15002  10  0000  150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0,00</w:t>
            </w:r>
          </w:p>
        </w:tc>
      </w:tr>
      <w:tr w:rsidR="001A3AE3" w:rsidTr="001A3AE3">
        <w:trPr>
          <w:trHeight w:val="271"/>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Субсидии бюджетам субъектов РФ и муниципальных образований (межбюджетные субсидии)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2  02  20000  00  0000  150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200 000,00</w:t>
            </w:r>
          </w:p>
        </w:tc>
      </w:tr>
      <w:tr w:rsidR="001A3AE3" w:rsidTr="001A3AE3">
        <w:trPr>
          <w:trHeight w:val="142"/>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Прочие субсидии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2  02  29999  00  0000 150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200 000,00</w:t>
            </w:r>
          </w:p>
        </w:tc>
      </w:tr>
      <w:tr w:rsidR="001A3AE3" w:rsidTr="001A3AE3">
        <w:trPr>
          <w:trHeight w:val="142"/>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Прочие субсидии бюджетам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2  02  29999  10  0000  150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200 000,00</w:t>
            </w:r>
          </w:p>
        </w:tc>
      </w:tr>
      <w:tr w:rsidR="001A3AE3" w:rsidTr="001A3AE3">
        <w:trPr>
          <w:trHeight w:val="142"/>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Субвенции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2  02  30000  00  0000  150</w:t>
            </w:r>
          </w:p>
        </w:tc>
        <w:tc>
          <w:tcPr>
            <w:tcW w:w="2086" w:type="dxa"/>
            <w:tcBorders>
              <w:top w:val="single" w:sz="6" w:space="0" w:color="auto"/>
              <w:left w:val="single" w:sz="6" w:space="0" w:color="auto"/>
              <w:bottom w:val="single" w:sz="6" w:space="0" w:color="auto"/>
              <w:right w:val="single" w:sz="2" w:space="0" w:color="000000"/>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138 000,00</w:t>
            </w:r>
          </w:p>
        </w:tc>
      </w:tr>
      <w:tr w:rsidR="001A3AE3" w:rsidTr="001A3AE3">
        <w:trPr>
          <w:trHeight w:val="482"/>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2  02  35118  00  0000  150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137 300,00</w:t>
            </w:r>
          </w:p>
        </w:tc>
      </w:tr>
      <w:tr w:rsidR="001A3AE3" w:rsidTr="001A3AE3">
        <w:trPr>
          <w:trHeight w:val="403"/>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2  02  35118  10  0000  150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137 300,00</w:t>
            </w:r>
          </w:p>
        </w:tc>
      </w:tr>
      <w:tr w:rsidR="001A3AE3" w:rsidTr="001A3AE3">
        <w:trPr>
          <w:trHeight w:val="437"/>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Субвенции местным бюджетам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2  02  30024 00  0000  150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700,00</w:t>
            </w:r>
          </w:p>
        </w:tc>
      </w:tr>
      <w:tr w:rsidR="001A3AE3" w:rsidTr="001A3AE3">
        <w:trPr>
          <w:trHeight w:val="420"/>
        </w:trPr>
        <w:tc>
          <w:tcPr>
            <w:tcW w:w="573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2  02  30024 10  0000  150</w:t>
            </w: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700,00</w:t>
            </w:r>
          </w:p>
        </w:tc>
      </w:tr>
      <w:tr w:rsidR="001A3AE3" w:rsidTr="001A3AE3">
        <w:trPr>
          <w:trHeight w:val="142"/>
        </w:trPr>
        <w:tc>
          <w:tcPr>
            <w:tcW w:w="5738" w:type="dxa"/>
            <w:tcBorders>
              <w:top w:val="single" w:sz="6" w:space="0" w:color="auto"/>
              <w:left w:val="single" w:sz="6" w:space="0" w:color="auto"/>
              <w:bottom w:val="single" w:sz="6" w:space="0" w:color="auto"/>
              <w:right w:val="nil"/>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 xml:space="preserve">Итого доходов </w:t>
            </w:r>
          </w:p>
        </w:tc>
        <w:tc>
          <w:tcPr>
            <w:tcW w:w="2129" w:type="dxa"/>
            <w:tcBorders>
              <w:top w:val="single" w:sz="6" w:space="0" w:color="auto"/>
              <w:left w:val="nil"/>
              <w:bottom w:val="single" w:sz="6" w:space="0" w:color="auto"/>
              <w:right w:val="single" w:sz="6" w:space="0" w:color="auto"/>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p>
        </w:tc>
        <w:tc>
          <w:tcPr>
            <w:tcW w:w="20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6 543 348,00</w:t>
            </w:r>
          </w:p>
        </w:tc>
      </w:tr>
      <w:tr w:rsidR="001A3AE3" w:rsidTr="001A3AE3">
        <w:trPr>
          <w:trHeight w:val="142"/>
        </w:trPr>
        <w:tc>
          <w:tcPr>
            <w:tcW w:w="5738"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129"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86"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r w:rsidR="001A3AE3" w:rsidTr="001A3AE3">
        <w:trPr>
          <w:trHeight w:val="137"/>
        </w:trPr>
        <w:tc>
          <w:tcPr>
            <w:tcW w:w="573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1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r w:rsidR="001A3AE3" w:rsidTr="001A3AE3">
        <w:trPr>
          <w:trHeight w:val="137"/>
        </w:trPr>
        <w:tc>
          <w:tcPr>
            <w:tcW w:w="573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 xml:space="preserve">Глава </w:t>
            </w:r>
            <w:proofErr w:type="gramStart"/>
            <w:r>
              <w:rPr>
                <w:rFonts w:ascii="Arial" w:eastAsia="Calibri" w:hAnsi="Arial" w:cs="Arial"/>
                <w:color w:val="000000"/>
                <w:sz w:val="28"/>
                <w:szCs w:val="28"/>
              </w:rPr>
              <w:t>Заречного</w:t>
            </w:r>
            <w:proofErr w:type="gramEnd"/>
          </w:p>
        </w:tc>
        <w:tc>
          <w:tcPr>
            <w:tcW w:w="21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r w:rsidR="001A3AE3" w:rsidTr="001A3AE3">
        <w:trPr>
          <w:trHeight w:val="137"/>
        </w:trPr>
        <w:tc>
          <w:tcPr>
            <w:tcW w:w="9953" w:type="dxa"/>
            <w:gridSpan w:val="3"/>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 xml:space="preserve">муниципального образования:                                                                          </w:t>
            </w:r>
            <w:r>
              <w:rPr>
                <w:rFonts w:ascii="Arial" w:eastAsia="Calibri" w:hAnsi="Arial" w:cs="Arial"/>
                <w:color w:val="000000"/>
                <w:sz w:val="28"/>
                <w:szCs w:val="28"/>
              </w:rPr>
              <w:lastRenderedPageBreak/>
              <w:t>А.И. Романенко</w:t>
            </w:r>
          </w:p>
        </w:tc>
      </w:tr>
      <w:tr w:rsidR="001A3AE3" w:rsidTr="001A3AE3">
        <w:trPr>
          <w:trHeight w:val="137"/>
        </w:trPr>
        <w:tc>
          <w:tcPr>
            <w:tcW w:w="573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1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r w:rsidR="001A3AE3" w:rsidTr="001A3AE3">
        <w:trPr>
          <w:trHeight w:val="137"/>
        </w:trPr>
        <w:tc>
          <w:tcPr>
            <w:tcW w:w="573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1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bl>
    <w:p w:rsidR="001A3AE3" w:rsidRDefault="001A3AE3" w:rsidP="00B7467C">
      <w:pPr>
        <w:overflowPunct w:val="0"/>
        <w:autoSpaceDE w:val="0"/>
        <w:jc w:val="center"/>
        <w:rPr>
          <w:sz w:val="22"/>
          <w:szCs w:val="22"/>
        </w:rPr>
      </w:pPr>
    </w:p>
    <w:tbl>
      <w:tblPr>
        <w:tblW w:w="0" w:type="auto"/>
        <w:tblLayout w:type="fixed"/>
        <w:tblCellMar>
          <w:left w:w="30" w:type="dxa"/>
          <w:right w:w="30" w:type="dxa"/>
        </w:tblCellMar>
        <w:tblLook w:val="0000"/>
      </w:tblPr>
      <w:tblGrid>
        <w:gridCol w:w="3533"/>
        <w:gridCol w:w="2729"/>
        <w:gridCol w:w="1665"/>
        <w:gridCol w:w="2026"/>
      </w:tblGrid>
      <w:tr w:rsidR="001A3AE3" w:rsidTr="001A3AE3">
        <w:trPr>
          <w:trHeight w:val="2269"/>
        </w:trPr>
        <w:tc>
          <w:tcPr>
            <w:tcW w:w="9953" w:type="dxa"/>
            <w:gridSpan w:val="4"/>
            <w:tcBorders>
              <w:top w:val="single" w:sz="2" w:space="0" w:color="000000"/>
              <w:left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Приложение №  2</w:t>
            </w:r>
          </w:p>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 xml:space="preserve">к решению Думы </w:t>
            </w:r>
          </w:p>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Заречного муниципального образования</w:t>
            </w:r>
          </w:p>
          <w:p w:rsidR="001A3AE3" w:rsidRDefault="001A3AE3" w:rsidP="001A3AE3">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8"/>
                <w:szCs w:val="28"/>
              </w:rPr>
              <w:t>№         от “     ”                     2020 г.</w:t>
            </w:r>
          </w:p>
        </w:tc>
      </w:tr>
      <w:tr w:rsidR="001A3AE3" w:rsidTr="001A3AE3">
        <w:trPr>
          <w:trHeight w:val="175"/>
        </w:trPr>
        <w:tc>
          <w:tcPr>
            <w:tcW w:w="3533"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7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166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02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r>
      <w:tr w:rsidR="001A3AE3" w:rsidTr="001A3AE3">
        <w:trPr>
          <w:trHeight w:val="175"/>
        </w:trPr>
        <w:tc>
          <w:tcPr>
            <w:tcW w:w="3533" w:type="dxa"/>
            <w:tcBorders>
              <w:top w:val="single" w:sz="2" w:space="0" w:color="000000"/>
              <w:left w:val="single" w:sz="2" w:space="0" w:color="000000"/>
              <w:bottom w:val="single" w:sz="2" w:space="0" w:color="000000"/>
              <w:right w:val="nil"/>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Прогнозируемые</w:t>
            </w:r>
          </w:p>
        </w:tc>
        <w:tc>
          <w:tcPr>
            <w:tcW w:w="2729" w:type="dxa"/>
            <w:tcBorders>
              <w:top w:val="single" w:sz="2" w:space="0" w:color="000000"/>
              <w:left w:val="nil"/>
              <w:bottom w:val="single" w:sz="2" w:space="0" w:color="000000"/>
              <w:right w:val="nil"/>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1665" w:type="dxa"/>
            <w:tcBorders>
              <w:top w:val="single" w:sz="2" w:space="0" w:color="000000"/>
              <w:left w:val="nil"/>
              <w:bottom w:val="single" w:sz="2" w:space="0" w:color="000000"/>
              <w:right w:val="nil"/>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026" w:type="dxa"/>
            <w:tcBorders>
              <w:top w:val="single" w:sz="2" w:space="0" w:color="000000"/>
              <w:left w:val="nil"/>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color w:val="000000"/>
                <w:sz w:val="20"/>
                <w:szCs w:val="20"/>
              </w:rPr>
            </w:pPr>
          </w:p>
        </w:tc>
      </w:tr>
      <w:tr w:rsidR="001A3AE3" w:rsidTr="001A3AE3">
        <w:trPr>
          <w:trHeight w:val="175"/>
        </w:trPr>
        <w:tc>
          <w:tcPr>
            <w:tcW w:w="7927" w:type="dxa"/>
            <w:gridSpan w:val="3"/>
            <w:tcBorders>
              <w:top w:val="single" w:sz="2" w:space="0" w:color="000000"/>
              <w:left w:val="single" w:sz="2" w:space="0" w:color="000000"/>
              <w:bottom w:val="single" w:sz="2" w:space="0" w:color="000000"/>
              <w:right w:val="nil"/>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доходы бюджета Заречного муниципального образования на плановый период 2022 и 2023 годов</w:t>
            </w:r>
          </w:p>
        </w:tc>
        <w:tc>
          <w:tcPr>
            <w:tcW w:w="2026" w:type="dxa"/>
            <w:tcBorders>
              <w:top w:val="single" w:sz="2" w:space="0" w:color="000000"/>
              <w:left w:val="nil"/>
              <w:bottom w:val="single" w:sz="2" w:space="0" w:color="000000"/>
              <w:right w:val="single" w:sz="2" w:space="0" w:color="000000"/>
            </w:tcBorders>
          </w:tcPr>
          <w:p w:rsidR="001A3AE3" w:rsidRDefault="001A3AE3">
            <w:pPr>
              <w:autoSpaceDE w:val="0"/>
              <w:autoSpaceDN w:val="0"/>
              <w:adjustRightInd w:val="0"/>
              <w:jc w:val="center"/>
              <w:rPr>
                <w:rFonts w:ascii="Arial" w:eastAsia="Calibri" w:hAnsi="Arial" w:cs="Arial"/>
                <w:color w:val="000000"/>
                <w:sz w:val="20"/>
                <w:szCs w:val="20"/>
              </w:rPr>
            </w:pPr>
          </w:p>
        </w:tc>
      </w:tr>
      <w:tr w:rsidR="001A3AE3" w:rsidTr="001A3AE3">
        <w:trPr>
          <w:trHeight w:val="175"/>
        </w:trPr>
        <w:tc>
          <w:tcPr>
            <w:tcW w:w="3533"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729"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1665"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026"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center"/>
              <w:rPr>
                <w:rFonts w:ascii="Arial" w:eastAsia="Calibri" w:hAnsi="Arial" w:cs="Arial"/>
                <w:b/>
                <w:bCs/>
                <w:color w:val="000000"/>
                <w:sz w:val="28"/>
                <w:szCs w:val="28"/>
              </w:rPr>
            </w:pPr>
          </w:p>
        </w:tc>
      </w:tr>
      <w:tr w:rsidR="001A3AE3" w:rsidTr="001A3AE3">
        <w:trPr>
          <w:trHeight w:val="175"/>
        </w:trPr>
        <w:tc>
          <w:tcPr>
            <w:tcW w:w="3533" w:type="dxa"/>
            <w:tcBorders>
              <w:top w:val="single" w:sz="6" w:space="0" w:color="auto"/>
              <w:left w:val="single" w:sz="6" w:space="0" w:color="auto"/>
              <w:bottom w:val="nil"/>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наименование</w:t>
            </w:r>
          </w:p>
        </w:tc>
        <w:tc>
          <w:tcPr>
            <w:tcW w:w="2729" w:type="dxa"/>
            <w:tcBorders>
              <w:top w:val="single" w:sz="6" w:space="0" w:color="auto"/>
              <w:left w:val="single" w:sz="6" w:space="0" w:color="auto"/>
              <w:bottom w:val="nil"/>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КБК</w:t>
            </w:r>
          </w:p>
        </w:tc>
        <w:tc>
          <w:tcPr>
            <w:tcW w:w="1665" w:type="dxa"/>
            <w:tcBorders>
              <w:top w:val="single" w:sz="6" w:space="0" w:color="auto"/>
              <w:left w:val="single" w:sz="6" w:space="0" w:color="auto"/>
              <w:bottom w:val="single" w:sz="6" w:space="0" w:color="auto"/>
              <w:right w:val="nil"/>
            </w:tcBorders>
          </w:tcPr>
          <w:p w:rsidR="001A3AE3" w:rsidRDefault="001A3AE3">
            <w:pPr>
              <w:autoSpaceDE w:val="0"/>
              <w:autoSpaceDN w:val="0"/>
              <w:adjustRightInd w:val="0"/>
              <w:jc w:val="center"/>
              <w:rPr>
                <w:rFonts w:ascii="Arial" w:eastAsia="Calibri" w:hAnsi="Arial" w:cs="Arial"/>
                <w:b/>
                <w:bCs/>
                <w:color w:val="000000"/>
                <w:sz w:val="28"/>
                <w:szCs w:val="28"/>
              </w:rPr>
            </w:pPr>
            <w:proofErr w:type="spellStart"/>
            <w:r>
              <w:rPr>
                <w:rFonts w:ascii="Arial" w:eastAsia="Calibri" w:hAnsi="Arial" w:cs="Arial"/>
                <w:b/>
                <w:bCs/>
                <w:color w:val="000000"/>
                <w:sz w:val="28"/>
                <w:szCs w:val="28"/>
              </w:rPr>
              <w:t>сумма</w:t>
            </w:r>
            <w:proofErr w:type="gramStart"/>
            <w:r>
              <w:rPr>
                <w:rFonts w:ascii="Arial" w:eastAsia="Calibri" w:hAnsi="Arial" w:cs="Arial"/>
                <w:b/>
                <w:bCs/>
                <w:color w:val="000000"/>
                <w:sz w:val="28"/>
                <w:szCs w:val="28"/>
              </w:rPr>
              <w:t>,р</w:t>
            </w:r>
            <w:proofErr w:type="gramEnd"/>
            <w:r>
              <w:rPr>
                <w:rFonts w:ascii="Arial" w:eastAsia="Calibri" w:hAnsi="Arial" w:cs="Arial"/>
                <w:b/>
                <w:bCs/>
                <w:color w:val="000000"/>
                <w:sz w:val="28"/>
                <w:szCs w:val="28"/>
              </w:rPr>
              <w:t>уб</w:t>
            </w:r>
            <w:proofErr w:type="spellEnd"/>
          </w:p>
        </w:tc>
        <w:tc>
          <w:tcPr>
            <w:tcW w:w="2026" w:type="dxa"/>
            <w:tcBorders>
              <w:top w:val="single" w:sz="6" w:space="0" w:color="auto"/>
              <w:left w:val="nil"/>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0"/>
                <w:szCs w:val="20"/>
              </w:rPr>
            </w:pPr>
          </w:p>
        </w:tc>
      </w:tr>
      <w:tr w:rsidR="001A3AE3" w:rsidTr="001A3AE3">
        <w:trPr>
          <w:trHeight w:val="175"/>
        </w:trPr>
        <w:tc>
          <w:tcPr>
            <w:tcW w:w="3533"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2729"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2022</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2023</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НАЛОГОВЫЕ И НЕНАЛОГОВЫЕ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1  00  00000  00  0000  000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786 000,00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830 500,00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НАЛОГИ НА ПРИБЫЛЬ,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1  01  00000  00  0000  000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143 900,00</w:t>
            </w:r>
          </w:p>
        </w:tc>
        <w:tc>
          <w:tcPr>
            <w:tcW w:w="2026"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153 500,00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 на доходы физических лиц</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1  01  02000  01  0000  110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143 900,00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153 500,00</w:t>
            </w:r>
          </w:p>
        </w:tc>
      </w:tr>
      <w:tr w:rsidR="001A3AE3" w:rsidTr="001A3AE3">
        <w:trPr>
          <w:trHeight w:val="1346"/>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1  01  02010  01  0000  110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143 900,00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153 500,00</w:t>
            </w:r>
          </w:p>
        </w:tc>
      </w:tr>
      <w:tr w:rsidR="001A3AE3" w:rsidTr="001A3AE3">
        <w:trPr>
          <w:trHeight w:val="619"/>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НАЛОГИ НА ТОВАРЫ (РАБОТЫ, УСЛУГИ), РЕАЛИЗУЕМЫЕ НА ТЕРРИТОРИИ РОССИЙСКОЙ ФЕДЕРАЦИИ</w:t>
            </w:r>
          </w:p>
          <w:p w:rsidR="001A3AE3" w:rsidRDefault="001A3AE3">
            <w:pPr>
              <w:autoSpaceDE w:val="0"/>
              <w:autoSpaceDN w:val="0"/>
              <w:adjustRightInd w:val="0"/>
              <w:rPr>
                <w:rFonts w:ascii="Arial" w:eastAsia="Calibri" w:hAnsi="Arial" w:cs="Arial"/>
                <w:b/>
                <w:bCs/>
                <w:color w:val="000000"/>
                <w:sz w:val="28"/>
                <w:szCs w:val="28"/>
              </w:rPr>
            </w:pP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lastRenderedPageBreak/>
              <w:t>1  03  00000  00  0000  110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540 100,00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575 000,00</w:t>
            </w:r>
          </w:p>
        </w:tc>
      </w:tr>
      <w:tr w:rsidR="001A3AE3" w:rsidTr="001A3AE3">
        <w:trPr>
          <w:trHeight w:val="581"/>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lastRenderedPageBreak/>
              <w:t>Акцизы по подакцизным товарам (продукции), производимым на территории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1  03  02000  01  0000  110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540 100,00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575 000,00</w:t>
            </w:r>
          </w:p>
        </w:tc>
      </w:tr>
      <w:tr w:rsidR="001A3AE3" w:rsidTr="001A3AE3">
        <w:trPr>
          <w:trHeight w:val="60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1  03  02231  01  0000  110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251 146,00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267 375,00</w:t>
            </w:r>
          </w:p>
        </w:tc>
      </w:tr>
      <w:tr w:rsidR="001A3AE3" w:rsidTr="001A3AE3">
        <w:trPr>
          <w:trHeight w:val="946"/>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Доходы от уплаты акцизов на моторные масла для дизельных и (или) карбюраторных (</w:t>
            </w:r>
            <w:proofErr w:type="spellStart"/>
            <w:r>
              <w:rPr>
                <w:rFonts w:ascii="Arial" w:eastAsia="Calibri" w:hAnsi="Arial" w:cs="Arial"/>
                <w:i/>
                <w:iCs/>
                <w:color w:val="000000"/>
                <w:sz w:val="28"/>
                <w:szCs w:val="28"/>
              </w:rPr>
              <w:t>инжекторных</w:t>
            </w:r>
            <w:proofErr w:type="spellEnd"/>
            <w:r>
              <w:rPr>
                <w:rFonts w:ascii="Arial" w:eastAsia="Calibri" w:hAnsi="Arial" w:cs="Arial"/>
                <w:i/>
                <w:iCs/>
                <w:color w:val="000000"/>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Pr>
                <w:rFonts w:ascii="Arial" w:eastAsia="Calibri" w:hAnsi="Arial" w:cs="Arial"/>
                <w:i/>
                <w:iCs/>
                <w:color w:val="000000"/>
                <w:sz w:val="28"/>
                <w:szCs w:val="28"/>
              </w:rPr>
              <w:lastRenderedPageBreak/>
              <w:t>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lastRenderedPageBreak/>
              <w:t>1  03  02241  01  0000  110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1 782,00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1 897,00</w:t>
            </w:r>
          </w:p>
        </w:tc>
      </w:tr>
      <w:tr w:rsidR="001A3AE3" w:rsidTr="001A3AE3">
        <w:trPr>
          <w:trHeight w:val="967"/>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1  03  02251  01  0000  110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335 402,00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357 075,00</w:t>
            </w:r>
          </w:p>
        </w:tc>
      </w:tr>
      <w:tr w:rsidR="001A3AE3" w:rsidTr="001A3AE3">
        <w:trPr>
          <w:trHeight w:val="852"/>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1  03  02261  01  0000  110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-48 230,00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-51 347,00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lastRenderedPageBreak/>
              <w:t>НАЛОГИ НА ИМУЩЕСТВО</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1  06  00000  00  0000  000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84 000,00</w:t>
            </w:r>
          </w:p>
        </w:tc>
        <w:tc>
          <w:tcPr>
            <w:tcW w:w="2026"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84 000,00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Налог на имущество физических лиц</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1  06  01000  00  0000  110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40 000,00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40 000,00</w:t>
            </w:r>
          </w:p>
        </w:tc>
      </w:tr>
      <w:tr w:rsidR="001A3AE3" w:rsidTr="001A3AE3">
        <w:trPr>
          <w:trHeight w:val="770"/>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Pr>
                <w:rFonts w:ascii="Arial" w:eastAsia="Calibri" w:hAnsi="Arial" w:cs="Arial"/>
                <w:color w:val="000000"/>
                <w:sz w:val="28"/>
                <w:szCs w:val="28"/>
              </w:rPr>
              <w:t>сельских</w:t>
            </w:r>
            <w:proofErr w:type="spellEnd"/>
            <w:proofErr w:type="gramEnd"/>
            <w:r>
              <w:rPr>
                <w:rFonts w:ascii="Arial" w:eastAsia="Calibri" w:hAnsi="Arial" w:cs="Arial"/>
                <w:color w:val="000000"/>
                <w:sz w:val="28"/>
                <w:szCs w:val="28"/>
              </w:rPr>
              <w:t xml:space="preserve"> поселений</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1  06  01030  10  0000  110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40 000,00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40 000,00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Земельный налог</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1  06  06000  00  0000  110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44 000,00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44 000,00</w:t>
            </w:r>
          </w:p>
        </w:tc>
      </w:tr>
      <w:tr w:rsidR="001A3AE3" w:rsidTr="001A3AE3">
        <w:trPr>
          <w:trHeight w:val="254"/>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 xml:space="preserve">Земельный налог с организаций </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1  06  06030  03  0000  110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41 000,00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41 000,00</w:t>
            </w:r>
          </w:p>
        </w:tc>
      </w:tr>
      <w:tr w:rsidR="001A3AE3" w:rsidTr="001A3AE3">
        <w:trPr>
          <w:trHeight w:val="487"/>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Земельный налог с организаций,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1  06  06033  10  0000  110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41 000,00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41 000,00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Земельный налог с физических лиц</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1  06  06040  00  0000  110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3 000,00</w:t>
            </w:r>
          </w:p>
        </w:tc>
      </w:tr>
      <w:tr w:rsidR="001A3AE3" w:rsidTr="001A3AE3">
        <w:trPr>
          <w:trHeight w:val="54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1  06  06043  10  0000  110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3 000,00</w:t>
            </w:r>
          </w:p>
        </w:tc>
      </w:tr>
      <w:tr w:rsidR="001A3AE3" w:rsidTr="001A3AE3">
        <w:trPr>
          <w:trHeight w:val="204"/>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ГОСУДАРСТВЕННАЯ ПОШЛИНА</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1  08  00000  00  0000 000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6 000,00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6 000,00</w:t>
            </w:r>
          </w:p>
        </w:tc>
      </w:tr>
      <w:tr w:rsidR="001A3AE3" w:rsidTr="001A3AE3">
        <w:trPr>
          <w:trHeight w:val="770"/>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1  08  04000  01  0000 110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6 000,00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6 000,00</w:t>
            </w:r>
          </w:p>
        </w:tc>
      </w:tr>
      <w:tr w:rsidR="001A3AE3" w:rsidTr="001A3AE3">
        <w:trPr>
          <w:trHeight w:val="1286"/>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 xml:space="preserve">Государственная пошлина за совершение нотариальных действий должностными лицами </w:t>
            </w:r>
            <w:r>
              <w:rPr>
                <w:rFonts w:ascii="Arial" w:eastAsia="Calibri" w:hAnsi="Arial" w:cs="Arial"/>
                <w:color w:val="000000"/>
                <w:sz w:val="28"/>
                <w:szCs w:val="28"/>
              </w:rPr>
              <w:lastRenderedPageBreak/>
              <w:t>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lastRenderedPageBreak/>
              <w:t xml:space="preserve"> 1  08  04020  01  0000 110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6 000,00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6 000,00</w:t>
            </w:r>
          </w:p>
        </w:tc>
      </w:tr>
      <w:tr w:rsidR="001A3AE3" w:rsidTr="001A3AE3">
        <w:trPr>
          <w:trHeight w:val="574"/>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lastRenderedPageBreak/>
              <w:t>ДОХОДЫ ОТ ОКАЗАНИЯ ПЛАТНЫХ УСЛУГ (РАБОТ) И КОМПЕНСАЦИИ ЗАТРАТ ГОСУДАРСТВА</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1  13  00000  00  0000  130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12 000,00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12 000,00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1  13  01000  00  0000  130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12 000,00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12 000,00</w:t>
            </w:r>
          </w:p>
        </w:tc>
      </w:tr>
      <w:tr w:rsidR="001A3AE3" w:rsidTr="001A3AE3">
        <w:trPr>
          <w:trHeight w:val="36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Прочие 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1  13  01990  00  0000  130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12 000,00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12 000,00</w:t>
            </w:r>
          </w:p>
        </w:tc>
      </w:tr>
      <w:tr w:rsidR="001A3AE3" w:rsidTr="001A3AE3">
        <w:trPr>
          <w:trHeight w:val="509"/>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 xml:space="preserve">Прочие доходы от оказания платных услуг (работ) получателями средств бюджетов сельских поселений </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1  13  01995  10  0000  130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12 000,00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12 000,00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БЕЗВОЗМЕЗДНЫЕ ПОСТУПЛЕНИЯ</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2  00  00000  00  0000  000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5 171 530,00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5 061 376,00</w:t>
            </w:r>
          </w:p>
        </w:tc>
      </w:tr>
      <w:tr w:rsidR="001A3AE3" w:rsidTr="001A3AE3">
        <w:trPr>
          <w:trHeight w:val="17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Безвозмездные поступления от других бюджетов бюджетной системы РФ</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2  02  00000  00  0000  000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5 171 530,00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5 061 376,00</w:t>
            </w:r>
          </w:p>
        </w:tc>
      </w:tr>
      <w:tr w:rsidR="001A3AE3" w:rsidTr="001A3AE3">
        <w:trPr>
          <w:trHeight w:val="386"/>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Дотации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2  02  10000  00  0000  150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4 832 030,00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4 716 176,00</w:t>
            </w:r>
          </w:p>
        </w:tc>
      </w:tr>
      <w:tr w:rsidR="001A3AE3" w:rsidTr="001A3AE3">
        <w:trPr>
          <w:trHeight w:val="36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Дотации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2  02  15001  00  0000  150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4 832 030,00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4 716 176,00</w:t>
            </w:r>
          </w:p>
        </w:tc>
      </w:tr>
      <w:tr w:rsidR="001A3AE3" w:rsidTr="001A3AE3">
        <w:trPr>
          <w:trHeight w:val="348"/>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Дотации бюджетам сельских поселений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2  02  15001  10  0000  150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4 832 030,00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4 716 176,00</w:t>
            </w:r>
          </w:p>
        </w:tc>
      </w:tr>
      <w:tr w:rsidR="001A3AE3" w:rsidTr="001A3AE3">
        <w:trPr>
          <w:trHeight w:val="523"/>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lastRenderedPageBreak/>
              <w:t>Субсидии бюджетам субъектов РФ и муниципальных образований (межбюджетные субсидии)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2  02  20000  00  0000  150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200 000,00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200 000,00</w:t>
            </w:r>
          </w:p>
        </w:tc>
      </w:tr>
      <w:tr w:rsidR="001A3AE3" w:rsidTr="001A3AE3">
        <w:trPr>
          <w:trHeight w:val="182"/>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Прочие субсидии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2  02  29999  00  0000 150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200 000,00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200 000,00</w:t>
            </w:r>
          </w:p>
        </w:tc>
      </w:tr>
      <w:tr w:rsidR="001A3AE3" w:rsidTr="001A3AE3">
        <w:trPr>
          <w:trHeight w:val="348"/>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Прочие субсидии бюджетам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2  02  29999  10  0000  150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200 000,00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200 000,00</w:t>
            </w:r>
          </w:p>
        </w:tc>
      </w:tr>
      <w:tr w:rsidR="001A3AE3" w:rsidTr="001A3AE3">
        <w:trPr>
          <w:trHeight w:val="394"/>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Субвенции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  2  02  30000  00  0000  150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139 500,00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145 200,00</w:t>
            </w:r>
          </w:p>
        </w:tc>
      </w:tr>
      <w:tr w:rsidR="001A3AE3" w:rsidTr="001A3AE3">
        <w:trPr>
          <w:trHeight w:val="619"/>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i/>
                <w:iCs/>
                <w:color w:val="000000"/>
                <w:sz w:val="28"/>
                <w:szCs w:val="28"/>
              </w:rPr>
            </w:pPr>
            <w:r>
              <w:rPr>
                <w:rFonts w:ascii="Arial" w:eastAsia="Calibri" w:hAnsi="Arial" w:cs="Arial"/>
                <w:i/>
                <w:iCs/>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i/>
                <w:iCs/>
                <w:color w:val="000000"/>
                <w:sz w:val="28"/>
                <w:szCs w:val="28"/>
              </w:rPr>
            </w:pPr>
            <w:r>
              <w:rPr>
                <w:rFonts w:ascii="Arial" w:eastAsia="Calibri" w:hAnsi="Arial" w:cs="Arial"/>
                <w:i/>
                <w:iCs/>
                <w:color w:val="000000"/>
                <w:sz w:val="28"/>
                <w:szCs w:val="28"/>
              </w:rPr>
              <w:t xml:space="preserve">  2  02  35118  00  0000  150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138 800,00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144 500,00</w:t>
            </w:r>
          </w:p>
        </w:tc>
      </w:tr>
      <w:tr w:rsidR="001A3AE3" w:rsidTr="001A3AE3">
        <w:trPr>
          <w:trHeight w:val="749"/>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2  02  35118  10  0000  150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138 800,00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144 500,00</w:t>
            </w:r>
          </w:p>
        </w:tc>
      </w:tr>
      <w:tr w:rsidR="001A3AE3" w:rsidTr="001A3AE3">
        <w:trPr>
          <w:trHeight w:val="566"/>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Субвенции местным бюджетам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2  02  30024 00  0000  150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700,00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700,00</w:t>
            </w:r>
          </w:p>
        </w:tc>
      </w:tr>
      <w:tr w:rsidR="001A3AE3" w:rsidTr="001A3AE3">
        <w:trPr>
          <w:trHeight w:val="595"/>
        </w:trPr>
        <w:tc>
          <w:tcPr>
            <w:tcW w:w="353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28"/>
                <w:szCs w:val="28"/>
              </w:rPr>
            </w:pPr>
            <w:r>
              <w:rPr>
                <w:rFonts w:ascii="Arial" w:eastAsia="Calibri" w:hAnsi="Arial" w:cs="Arial"/>
                <w:color w:val="000000"/>
                <w:sz w:val="28"/>
                <w:szCs w:val="28"/>
              </w:rPr>
              <w:t xml:space="preserve">  2  02  30024 10  0000  150</w:t>
            </w: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700,00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i/>
                <w:iCs/>
                <w:color w:val="000000"/>
                <w:sz w:val="28"/>
                <w:szCs w:val="28"/>
              </w:rPr>
            </w:pPr>
            <w:r>
              <w:rPr>
                <w:rFonts w:ascii="Arial" w:eastAsia="Calibri" w:hAnsi="Arial" w:cs="Arial"/>
                <w:i/>
                <w:iCs/>
                <w:color w:val="000000"/>
                <w:sz w:val="28"/>
                <w:szCs w:val="28"/>
              </w:rPr>
              <w:t>700,00</w:t>
            </w:r>
          </w:p>
        </w:tc>
      </w:tr>
      <w:tr w:rsidR="001A3AE3" w:rsidTr="001A3AE3">
        <w:trPr>
          <w:trHeight w:val="182"/>
        </w:trPr>
        <w:tc>
          <w:tcPr>
            <w:tcW w:w="3533" w:type="dxa"/>
            <w:tcBorders>
              <w:top w:val="single" w:sz="6" w:space="0" w:color="auto"/>
              <w:left w:val="single" w:sz="6" w:space="0" w:color="auto"/>
              <w:bottom w:val="single" w:sz="6" w:space="0" w:color="auto"/>
              <w:right w:val="nil"/>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r>
              <w:rPr>
                <w:rFonts w:ascii="Arial" w:eastAsia="Calibri" w:hAnsi="Arial" w:cs="Arial"/>
                <w:b/>
                <w:bCs/>
                <w:color w:val="000000"/>
                <w:sz w:val="28"/>
                <w:szCs w:val="28"/>
              </w:rPr>
              <w:t xml:space="preserve">Итого доходов </w:t>
            </w:r>
          </w:p>
        </w:tc>
        <w:tc>
          <w:tcPr>
            <w:tcW w:w="2729" w:type="dxa"/>
            <w:tcBorders>
              <w:top w:val="single" w:sz="6" w:space="0" w:color="auto"/>
              <w:left w:val="nil"/>
              <w:bottom w:val="single" w:sz="6" w:space="0" w:color="auto"/>
              <w:right w:val="single" w:sz="6" w:space="0" w:color="auto"/>
            </w:tcBorders>
            <w:shd w:val="solid" w:color="FFFFFF" w:fill="auto"/>
          </w:tcPr>
          <w:p w:rsidR="001A3AE3" w:rsidRDefault="001A3AE3">
            <w:pPr>
              <w:autoSpaceDE w:val="0"/>
              <w:autoSpaceDN w:val="0"/>
              <w:adjustRightInd w:val="0"/>
              <w:rPr>
                <w:rFonts w:ascii="Arial" w:eastAsia="Calibri" w:hAnsi="Arial" w:cs="Arial"/>
                <w:b/>
                <w:bCs/>
                <w:color w:val="000000"/>
                <w:sz w:val="28"/>
                <w:szCs w:val="28"/>
              </w:rPr>
            </w:pPr>
          </w:p>
        </w:tc>
        <w:tc>
          <w:tcPr>
            <w:tcW w:w="166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5 957 530,00</w:t>
            </w:r>
          </w:p>
        </w:tc>
        <w:tc>
          <w:tcPr>
            <w:tcW w:w="202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28"/>
                <w:szCs w:val="28"/>
              </w:rPr>
            </w:pPr>
            <w:r>
              <w:rPr>
                <w:rFonts w:ascii="Arial" w:eastAsia="Calibri" w:hAnsi="Arial" w:cs="Arial"/>
                <w:b/>
                <w:bCs/>
                <w:color w:val="000000"/>
                <w:sz w:val="28"/>
                <w:szCs w:val="28"/>
              </w:rPr>
              <w:t>5 891 876,00</w:t>
            </w:r>
          </w:p>
        </w:tc>
      </w:tr>
      <w:tr w:rsidR="001A3AE3" w:rsidTr="001A3AE3">
        <w:trPr>
          <w:trHeight w:val="182"/>
        </w:trPr>
        <w:tc>
          <w:tcPr>
            <w:tcW w:w="3533"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729"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1665"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26"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r w:rsidR="001A3AE3" w:rsidTr="001A3AE3">
        <w:trPr>
          <w:trHeight w:val="175"/>
        </w:trPr>
        <w:tc>
          <w:tcPr>
            <w:tcW w:w="353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7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166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2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r w:rsidR="001A3AE3" w:rsidTr="001A3AE3">
        <w:trPr>
          <w:trHeight w:val="175"/>
        </w:trPr>
        <w:tc>
          <w:tcPr>
            <w:tcW w:w="353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t xml:space="preserve">Глава </w:t>
            </w:r>
            <w:proofErr w:type="gramStart"/>
            <w:r>
              <w:rPr>
                <w:rFonts w:ascii="Arial" w:eastAsia="Calibri" w:hAnsi="Arial" w:cs="Arial"/>
                <w:color w:val="000000"/>
                <w:sz w:val="28"/>
                <w:szCs w:val="28"/>
              </w:rPr>
              <w:t>Заречного</w:t>
            </w:r>
            <w:proofErr w:type="gramEnd"/>
          </w:p>
        </w:tc>
        <w:tc>
          <w:tcPr>
            <w:tcW w:w="27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166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2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r w:rsidR="001A3AE3" w:rsidTr="001A3AE3">
        <w:trPr>
          <w:trHeight w:val="175"/>
        </w:trPr>
        <w:tc>
          <w:tcPr>
            <w:tcW w:w="9953" w:type="dxa"/>
            <w:gridSpan w:val="4"/>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ascii="Arial" w:eastAsia="Calibri" w:hAnsi="Arial" w:cs="Arial"/>
                <w:color w:val="000000"/>
                <w:sz w:val="28"/>
                <w:szCs w:val="28"/>
              </w:rPr>
            </w:pPr>
            <w:r>
              <w:rPr>
                <w:rFonts w:ascii="Arial" w:eastAsia="Calibri" w:hAnsi="Arial" w:cs="Arial"/>
                <w:color w:val="000000"/>
                <w:sz w:val="28"/>
                <w:szCs w:val="28"/>
              </w:rPr>
              <w:lastRenderedPageBreak/>
              <w:t>муниципального образования:                                                                          А.И. Романенко</w:t>
            </w:r>
          </w:p>
        </w:tc>
      </w:tr>
      <w:tr w:rsidR="001A3AE3" w:rsidTr="001A3AE3">
        <w:trPr>
          <w:trHeight w:val="175"/>
        </w:trPr>
        <w:tc>
          <w:tcPr>
            <w:tcW w:w="353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7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166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2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r w:rsidR="001A3AE3" w:rsidTr="001A3AE3">
        <w:trPr>
          <w:trHeight w:val="175"/>
        </w:trPr>
        <w:tc>
          <w:tcPr>
            <w:tcW w:w="353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72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166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c>
          <w:tcPr>
            <w:tcW w:w="202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8"/>
                <w:szCs w:val="28"/>
              </w:rPr>
            </w:pPr>
          </w:p>
        </w:tc>
      </w:tr>
    </w:tbl>
    <w:p w:rsidR="001A3AE3" w:rsidRDefault="001A3AE3" w:rsidP="00B7467C">
      <w:pPr>
        <w:overflowPunct w:val="0"/>
        <w:autoSpaceDE w:val="0"/>
        <w:jc w:val="center"/>
        <w:rPr>
          <w:sz w:val="22"/>
          <w:szCs w:val="22"/>
        </w:rPr>
      </w:pPr>
    </w:p>
    <w:p w:rsidR="001A3AE3" w:rsidRDefault="001A3AE3" w:rsidP="001A3AE3">
      <w:pPr>
        <w:rPr>
          <w:sz w:val="22"/>
          <w:szCs w:val="22"/>
        </w:rPr>
      </w:pPr>
    </w:p>
    <w:p w:rsidR="001A3AE3" w:rsidRPr="005E2C22" w:rsidRDefault="001A3AE3" w:rsidP="001A3AE3">
      <w:pPr>
        <w:jc w:val="right"/>
      </w:pPr>
      <w:r w:rsidRPr="005E2C22">
        <w:t xml:space="preserve">Приложение № </w:t>
      </w:r>
      <w:r>
        <w:t xml:space="preserve"> 3</w:t>
      </w:r>
      <w:r w:rsidRPr="005E2C22">
        <w:t xml:space="preserve"> </w:t>
      </w:r>
    </w:p>
    <w:p w:rsidR="001A3AE3" w:rsidRDefault="001A3AE3" w:rsidP="001A3AE3">
      <w:pPr>
        <w:jc w:val="right"/>
      </w:pPr>
      <w:r w:rsidRPr="005E2C22">
        <w:t>к</w:t>
      </w:r>
      <w:r>
        <w:t xml:space="preserve"> решению</w:t>
      </w:r>
      <w:r w:rsidRPr="005E2C22">
        <w:t xml:space="preserve"> Думы</w:t>
      </w:r>
      <w:r>
        <w:t xml:space="preserve"> </w:t>
      </w:r>
      <w:proofErr w:type="gramStart"/>
      <w:r>
        <w:t>Заречного</w:t>
      </w:r>
      <w:proofErr w:type="gramEnd"/>
      <w:r>
        <w:t xml:space="preserve"> </w:t>
      </w:r>
    </w:p>
    <w:p w:rsidR="001A3AE3" w:rsidRPr="005E2C22" w:rsidRDefault="001A3AE3" w:rsidP="001A3AE3">
      <w:pPr>
        <w:jc w:val="right"/>
      </w:pPr>
      <w:r>
        <w:t>муниципального образования</w:t>
      </w:r>
    </w:p>
    <w:p w:rsidR="001A3AE3" w:rsidRPr="005E2C22" w:rsidRDefault="001A3AE3" w:rsidP="001A3AE3">
      <w:pPr>
        <w:jc w:val="right"/>
      </w:pPr>
      <w:r w:rsidRPr="005E2C22">
        <w:t xml:space="preserve">  от «</w:t>
      </w:r>
      <w:r>
        <w:t xml:space="preserve">   </w:t>
      </w:r>
      <w:r w:rsidRPr="005E2C22">
        <w:t xml:space="preserve"> »</w:t>
      </w:r>
      <w:r>
        <w:t xml:space="preserve">                    2020 </w:t>
      </w:r>
      <w:r w:rsidRPr="005E2C22">
        <w:t>г.</w:t>
      </w:r>
      <w:r>
        <w:t xml:space="preserve"> №   </w:t>
      </w:r>
    </w:p>
    <w:p w:rsidR="001A3AE3" w:rsidRDefault="001A3AE3" w:rsidP="001A3AE3">
      <w:pPr>
        <w:jc w:val="right"/>
      </w:pPr>
    </w:p>
    <w:p w:rsidR="001A3AE3" w:rsidRDefault="001A3AE3" w:rsidP="001A3AE3">
      <w:pPr>
        <w:jc w:val="right"/>
      </w:pPr>
    </w:p>
    <w:p w:rsidR="001A3AE3" w:rsidRDefault="001A3AE3" w:rsidP="001A3AE3"/>
    <w:p w:rsidR="001A3AE3" w:rsidRDefault="001A3AE3" w:rsidP="001A3AE3">
      <w:pPr>
        <w:jc w:val="center"/>
        <w:rPr>
          <w:b/>
          <w:bCs/>
        </w:rPr>
      </w:pPr>
      <w:r>
        <w:rPr>
          <w:b/>
          <w:bCs/>
        </w:rPr>
        <w:t>Главный администратор</w:t>
      </w:r>
    </w:p>
    <w:p w:rsidR="001A3AE3" w:rsidRDefault="001A3AE3" w:rsidP="001A3AE3">
      <w:pPr>
        <w:jc w:val="center"/>
        <w:rPr>
          <w:b/>
          <w:bCs/>
        </w:rPr>
      </w:pPr>
      <w:r>
        <w:rPr>
          <w:b/>
          <w:bCs/>
        </w:rPr>
        <w:t xml:space="preserve">доходов бюджета Заречного муниципального образования </w:t>
      </w:r>
    </w:p>
    <w:p w:rsidR="001A3AE3" w:rsidRPr="0084149A" w:rsidRDefault="001A3AE3" w:rsidP="001A3AE3">
      <w:pPr>
        <w:jc w:val="center"/>
        <w:rPr>
          <w:b/>
          <w:bCs/>
        </w:rPr>
      </w:pPr>
    </w:p>
    <w:tbl>
      <w:tblPr>
        <w:tblStyle w:val="aff3"/>
        <w:tblW w:w="0" w:type="auto"/>
        <w:tblInd w:w="-176" w:type="dxa"/>
        <w:tblLayout w:type="fixed"/>
        <w:tblLook w:val="01E0"/>
      </w:tblPr>
      <w:tblGrid>
        <w:gridCol w:w="1260"/>
        <w:gridCol w:w="2700"/>
        <w:gridCol w:w="7212"/>
      </w:tblGrid>
      <w:tr w:rsidR="001A3AE3" w:rsidTr="003D7453">
        <w:trPr>
          <w:trHeight w:val="216"/>
        </w:trPr>
        <w:tc>
          <w:tcPr>
            <w:tcW w:w="3960" w:type="dxa"/>
            <w:gridSpan w:val="2"/>
          </w:tcPr>
          <w:p w:rsidR="001A3AE3" w:rsidRDefault="001A3AE3" w:rsidP="001A3AE3">
            <w:pPr>
              <w:jc w:val="center"/>
            </w:pPr>
            <w:r>
              <w:t>Код бюджетной классификации</w:t>
            </w:r>
          </w:p>
        </w:tc>
        <w:tc>
          <w:tcPr>
            <w:tcW w:w="7212" w:type="dxa"/>
            <w:vMerge w:val="restart"/>
          </w:tcPr>
          <w:p w:rsidR="001A3AE3" w:rsidRDefault="001A3AE3" w:rsidP="001A3AE3">
            <w:pPr>
              <w:jc w:val="center"/>
            </w:pPr>
            <w:r>
              <w:t>Наименование главного администратора доходов бюджета поселения</w:t>
            </w:r>
          </w:p>
        </w:tc>
      </w:tr>
      <w:tr w:rsidR="001A3AE3" w:rsidTr="003D7453">
        <w:trPr>
          <w:trHeight w:val="336"/>
        </w:trPr>
        <w:tc>
          <w:tcPr>
            <w:tcW w:w="1260" w:type="dxa"/>
          </w:tcPr>
          <w:p w:rsidR="001A3AE3" w:rsidRDefault="001A3AE3" w:rsidP="001A3AE3">
            <w:pPr>
              <w:jc w:val="center"/>
            </w:pPr>
            <w:r>
              <w:t>главного администратора</w:t>
            </w:r>
          </w:p>
        </w:tc>
        <w:tc>
          <w:tcPr>
            <w:tcW w:w="2700" w:type="dxa"/>
          </w:tcPr>
          <w:p w:rsidR="001A3AE3" w:rsidRDefault="001A3AE3" w:rsidP="001A3AE3">
            <w:pPr>
              <w:jc w:val="center"/>
            </w:pPr>
            <w:r>
              <w:t>доходов бюджета поселения</w:t>
            </w:r>
          </w:p>
        </w:tc>
        <w:tc>
          <w:tcPr>
            <w:tcW w:w="7212" w:type="dxa"/>
            <w:vMerge/>
          </w:tcPr>
          <w:p w:rsidR="001A3AE3" w:rsidRDefault="001A3AE3" w:rsidP="001A3AE3">
            <w:pPr>
              <w:jc w:val="center"/>
            </w:pPr>
          </w:p>
        </w:tc>
      </w:tr>
      <w:tr w:rsidR="001A3AE3" w:rsidRPr="00863343" w:rsidTr="003D7453">
        <w:trPr>
          <w:trHeight w:val="577"/>
        </w:trPr>
        <w:tc>
          <w:tcPr>
            <w:tcW w:w="1260" w:type="dxa"/>
          </w:tcPr>
          <w:p w:rsidR="001A3AE3" w:rsidRPr="00863343" w:rsidRDefault="001A3AE3" w:rsidP="001A3AE3">
            <w:pPr>
              <w:jc w:val="center"/>
              <w:rPr>
                <w:b/>
                <w:bCs/>
              </w:rPr>
            </w:pPr>
            <w:r w:rsidRPr="00863343">
              <w:rPr>
                <w:b/>
                <w:bCs/>
              </w:rPr>
              <w:t>985</w:t>
            </w:r>
          </w:p>
        </w:tc>
        <w:tc>
          <w:tcPr>
            <w:tcW w:w="2700" w:type="dxa"/>
          </w:tcPr>
          <w:p w:rsidR="001A3AE3" w:rsidRPr="00863343" w:rsidRDefault="001A3AE3" w:rsidP="001A3AE3">
            <w:pPr>
              <w:jc w:val="center"/>
              <w:rPr>
                <w:b/>
                <w:bCs/>
              </w:rPr>
            </w:pPr>
          </w:p>
        </w:tc>
        <w:tc>
          <w:tcPr>
            <w:tcW w:w="7212" w:type="dxa"/>
          </w:tcPr>
          <w:p w:rsidR="001A3AE3" w:rsidRPr="00863343" w:rsidRDefault="001A3AE3" w:rsidP="001A3AE3">
            <w:pPr>
              <w:jc w:val="center"/>
              <w:rPr>
                <w:b/>
                <w:bCs/>
              </w:rPr>
            </w:pPr>
            <w:r w:rsidRPr="00863343">
              <w:rPr>
                <w:b/>
                <w:bCs/>
              </w:rPr>
              <w:t xml:space="preserve">Администрация </w:t>
            </w:r>
            <w:r>
              <w:rPr>
                <w:b/>
                <w:bCs/>
              </w:rPr>
              <w:t>Заречного</w:t>
            </w:r>
            <w:r w:rsidRPr="00863343">
              <w:rPr>
                <w:b/>
                <w:bCs/>
              </w:rPr>
              <w:t xml:space="preserve"> муниципального образ</w:t>
            </w:r>
            <w:r>
              <w:rPr>
                <w:b/>
                <w:bCs/>
              </w:rPr>
              <w:t>ования – администрация сельского</w:t>
            </w:r>
            <w:r w:rsidRPr="00863343">
              <w:rPr>
                <w:b/>
                <w:bCs/>
              </w:rPr>
              <w:t xml:space="preserve"> поселения</w:t>
            </w:r>
          </w:p>
        </w:tc>
      </w:tr>
      <w:tr w:rsidR="001A3AE3" w:rsidRPr="00863343" w:rsidTr="003D7453">
        <w:tc>
          <w:tcPr>
            <w:tcW w:w="1260" w:type="dxa"/>
          </w:tcPr>
          <w:p w:rsidR="001A3AE3" w:rsidRPr="00415630" w:rsidRDefault="001A3AE3" w:rsidP="001A3AE3">
            <w:pPr>
              <w:jc w:val="center"/>
            </w:pPr>
            <w:r w:rsidRPr="00415630">
              <w:t>985</w:t>
            </w:r>
          </w:p>
        </w:tc>
        <w:tc>
          <w:tcPr>
            <w:tcW w:w="2700" w:type="dxa"/>
          </w:tcPr>
          <w:p w:rsidR="001A3AE3" w:rsidRPr="00415630" w:rsidRDefault="001A3AE3" w:rsidP="001A3AE3">
            <w:pPr>
              <w:jc w:val="both"/>
            </w:pPr>
            <w:r w:rsidRPr="00415630">
              <w:t xml:space="preserve">1 08 04020 01 1000 110  </w:t>
            </w:r>
          </w:p>
        </w:tc>
        <w:tc>
          <w:tcPr>
            <w:tcW w:w="7212" w:type="dxa"/>
          </w:tcPr>
          <w:p w:rsidR="001A3AE3" w:rsidRPr="00415630" w:rsidRDefault="001A3AE3" w:rsidP="001A3AE3">
            <w:pPr>
              <w:jc w:val="both"/>
            </w:pPr>
            <w:r w:rsidRPr="0041563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A3AE3" w:rsidRPr="00863343" w:rsidTr="003D7453">
        <w:tc>
          <w:tcPr>
            <w:tcW w:w="1260" w:type="dxa"/>
          </w:tcPr>
          <w:p w:rsidR="001A3AE3" w:rsidRPr="00415630" w:rsidRDefault="001A3AE3" w:rsidP="001A3AE3">
            <w:pPr>
              <w:jc w:val="center"/>
            </w:pPr>
            <w:r w:rsidRPr="00415630">
              <w:t>985</w:t>
            </w:r>
          </w:p>
        </w:tc>
        <w:tc>
          <w:tcPr>
            <w:tcW w:w="2700" w:type="dxa"/>
          </w:tcPr>
          <w:p w:rsidR="001A3AE3" w:rsidRPr="00415630" w:rsidRDefault="001A3AE3" w:rsidP="001A3AE3">
            <w:pPr>
              <w:jc w:val="both"/>
            </w:pPr>
            <w:r w:rsidRPr="00415630">
              <w:t xml:space="preserve">1 08 04020 01 4000 110  </w:t>
            </w:r>
          </w:p>
        </w:tc>
        <w:tc>
          <w:tcPr>
            <w:tcW w:w="7212" w:type="dxa"/>
          </w:tcPr>
          <w:p w:rsidR="001A3AE3" w:rsidRPr="00415630" w:rsidRDefault="001A3AE3" w:rsidP="001A3AE3">
            <w:pPr>
              <w:jc w:val="both"/>
            </w:pPr>
            <w:r w:rsidRPr="0041563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A3AE3" w:rsidRPr="00863343" w:rsidTr="003D7453">
        <w:tc>
          <w:tcPr>
            <w:tcW w:w="1260" w:type="dxa"/>
          </w:tcPr>
          <w:p w:rsidR="001A3AE3" w:rsidRPr="00561132" w:rsidRDefault="001A3AE3" w:rsidP="001A3AE3">
            <w:pPr>
              <w:jc w:val="center"/>
            </w:pPr>
            <w:r w:rsidRPr="00561132">
              <w:t>985</w:t>
            </w:r>
          </w:p>
        </w:tc>
        <w:tc>
          <w:tcPr>
            <w:tcW w:w="2700" w:type="dxa"/>
          </w:tcPr>
          <w:p w:rsidR="001A3AE3" w:rsidRPr="00561132" w:rsidRDefault="001A3AE3" w:rsidP="001A3AE3">
            <w:pPr>
              <w:jc w:val="both"/>
            </w:pPr>
            <w:r w:rsidRPr="00561132">
              <w:t>1 11 09045 10 0000 120</w:t>
            </w:r>
          </w:p>
        </w:tc>
        <w:tc>
          <w:tcPr>
            <w:tcW w:w="7212" w:type="dxa"/>
          </w:tcPr>
          <w:p w:rsidR="001A3AE3" w:rsidRPr="00561132" w:rsidRDefault="001A3AE3" w:rsidP="001A3AE3">
            <w:pPr>
              <w:jc w:val="both"/>
            </w:pPr>
            <w:r w:rsidRPr="0056113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3AE3" w:rsidRPr="00863343" w:rsidTr="003D7453">
        <w:tc>
          <w:tcPr>
            <w:tcW w:w="1260" w:type="dxa"/>
          </w:tcPr>
          <w:p w:rsidR="001A3AE3" w:rsidRPr="00561132" w:rsidRDefault="001A3AE3" w:rsidP="001A3AE3">
            <w:pPr>
              <w:jc w:val="center"/>
            </w:pPr>
            <w:r w:rsidRPr="00561132">
              <w:t>985</w:t>
            </w:r>
          </w:p>
        </w:tc>
        <w:tc>
          <w:tcPr>
            <w:tcW w:w="2700" w:type="dxa"/>
          </w:tcPr>
          <w:p w:rsidR="001A3AE3" w:rsidRPr="00561132" w:rsidRDefault="001A3AE3" w:rsidP="001A3AE3">
            <w:pPr>
              <w:jc w:val="both"/>
            </w:pPr>
            <w:r w:rsidRPr="00561132">
              <w:t>1 13 01995 10 0000 130</w:t>
            </w:r>
          </w:p>
        </w:tc>
        <w:tc>
          <w:tcPr>
            <w:tcW w:w="7212" w:type="dxa"/>
          </w:tcPr>
          <w:p w:rsidR="001A3AE3" w:rsidRPr="00561132" w:rsidRDefault="001A3AE3" w:rsidP="001A3AE3">
            <w:pPr>
              <w:jc w:val="both"/>
            </w:pPr>
            <w:r w:rsidRPr="00561132">
              <w:t>Прочие доходы от оказания платных услуг (работ) получателями средств бюджетов сельских поселений</w:t>
            </w:r>
          </w:p>
        </w:tc>
      </w:tr>
      <w:tr w:rsidR="001A3AE3" w:rsidRPr="00863343" w:rsidTr="003D7453">
        <w:tc>
          <w:tcPr>
            <w:tcW w:w="1260" w:type="dxa"/>
          </w:tcPr>
          <w:p w:rsidR="001A3AE3" w:rsidRPr="00561132" w:rsidRDefault="001A3AE3" w:rsidP="001A3AE3">
            <w:pPr>
              <w:jc w:val="center"/>
            </w:pPr>
            <w:r w:rsidRPr="00561132">
              <w:t>985</w:t>
            </w:r>
          </w:p>
        </w:tc>
        <w:tc>
          <w:tcPr>
            <w:tcW w:w="2700" w:type="dxa"/>
          </w:tcPr>
          <w:p w:rsidR="001A3AE3" w:rsidRPr="00561132" w:rsidRDefault="001A3AE3" w:rsidP="001A3AE3">
            <w:pPr>
              <w:widowControl w:val="0"/>
              <w:autoSpaceDE w:val="0"/>
              <w:autoSpaceDN w:val="0"/>
              <w:adjustRightInd w:val="0"/>
              <w:jc w:val="both"/>
            </w:pPr>
            <w:r w:rsidRPr="00561132">
              <w:t>1 13 02065 10 0000 130</w:t>
            </w:r>
          </w:p>
        </w:tc>
        <w:tc>
          <w:tcPr>
            <w:tcW w:w="7212" w:type="dxa"/>
          </w:tcPr>
          <w:p w:rsidR="001A3AE3" w:rsidRPr="00561132" w:rsidRDefault="001A3AE3" w:rsidP="001A3AE3">
            <w:pPr>
              <w:widowControl w:val="0"/>
              <w:autoSpaceDE w:val="0"/>
              <w:autoSpaceDN w:val="0"/>
              <w:adjustRightInd w:val="0"/>
              <w:jc w:val="both"/>
            </w:pPr>
            <w:r w:rsidRPr="00561132">
              <w:t>Доходы, поступающие в порядке возмещения расходов, понесенных в связи с эксплуатацией имущества сельских поселений</w:t>
            </w:r>
          </w:p>
        </w:tc>
      </w:tr>
      <w:tr w:rsidR="001A3AE3" w:rsidRPr="00863343" w:rsidTr="003D7453">
        <w:tc>
          <w:tcPr>
            <w:tcW w:w="1260" w:type="dxa"/>
          </w:tcPr>
          <w:p w:rsidR="001A3AE3" w:rsidRPr="00057F41" w:rsidRDefault="001A3AE3" w:rsidP="001A3AE3">
            <w:pPr>
              <w:jc w:val="center"/>
            </w:pPr>
            <w:r>
              <w:t>985</w:t>
            </w:r>
          </w:p>
        </w:tc>
        <w:tc>
          <w:tcPr>
            <w:tcW w:w="2700" w:type="dxa"/>
          </w:tcPr>
          <w:p w:rsidR="001A3AE3" w:rsidRPr="00057F41" w:rsidRDefault="001A3AE3" w:rsidP="001A3AE3">
            <w:pPr>
              <w:jc w:val="both"/>
            </w:pPr>
            <w:r>
              <w:t>1 16 10123 01 0000 140</w:t>
            </w:r>
          </w:p>
        </w:tc>
        <w:tc>
          <w:tcPr>
            <w:tcW w:w="7212" w:type="dxa"/>
          </w:tcPr>
          <w:p w:rsidR="001A3AE3" w:rsidRDefault="001A3AE3" w:rsidP="001A3AE3">
            <w:pPr>
              <w:autoSpaceDE w:val="0"/>
              <w:autoSpaceDN w:val="0"/>
              <w:adjustRightInd w:val="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1A3AE3" w:rsidRPr="00057F41" w:rsidRDefault="001A3AE3" w:rsidP="001A3AE3">
            <w:pPr>
              <w:jc w:val="both"/>
            </w:pPr>
          </w:p>
        </w:tc>
      </w:tr>
      <w:tr w:rsidR="001A3AE3" w:rsidRPr="00863343" w:rsidTr="003D7453">
        <w:tc>
          <w:tcPr>
            <w:tcW w:w="1260" w:type="dxa"/>
          </w:tcPr>
          <w:p w:rsidR="001A3AE3" w:rsidRPr="00057F41" w:rsidRDefault="001A3AE3" w:rsidP="001A3AE3">
            <w:pPr>
              <w:jc w:val="center"/>
            </w:pPr>
            <w:r w:rsidRPr="00057F41">
              <w:t>985</w:t>
            </w:r>
          </w:p>
        </w:tc>
        <w:tc>
          <w:tcPr>
            <w:tcW w:w="2700" w:type="dxa"/>
          </w:tcPr>
          <w:p w:rsidR="001A3AE3" w:rsidRPr="00057F41" w:rsidRDefault="001A3AE3" w:rsidP="001A3AE3">
            <w:pPr>
              <w:jc w:val="both"/>
            </w:pPr>
            <w:r w:rsidRPr="00057F41">
              <w:t>1 17 01050 10 0000 180</w:t>
            </w:r>
          </w:p>
        </w:tc>
        <w:tc>
          <w:tcPr>
            <w:tcW w:w="7212" w:type="dxa"/>
          </w:tcPr>
          <w:p w:rsidR="001A3AE3" w:rsidRPr="00057F41" w:rsidRDefault="001A3AE3" w:rsidP="001A3AE3">
            <w:pPr>
              <w:jc w:val="both"/>
            </w:pPr>
            <w:r w:rsidRPr="00057F41">
              <w:t>Невыясненные поступления, зачисляемые в бюджеты сельских поселений</w:t>
            </w:r>
          </w:p>
        </w:tc>
      </w:tr>
      <w:tr w:rsidR="001A3AE3" w:rsidRPr="00863343" w:rsidTr="003D7453">
        <w:tc>
          <w:tcPr>
            <w:tcW w:w="1260" w:type="dxa"/>
          </w:tcPr>
          <w:p w:rsidR="001A3AE3" w:rsidRPr="00057F41" w:rsidRDefault="001A3AE3" w:rsidP="001A3AE3">
            <w:pPr>
              <w:jc w:val="center"/>
            </w:pPr>
            <w:r w:rsidRPr="00057F41">
              <w:t>985</w:t>
            </w:r>
          </w:p>
        </w:tc>
        <w:tc>
          <w:tcPr>
            <w:tcW w:w="2700" w:type="dxa"/>
          </w:tcPr>
          <w:p w:rsidR="001A3AE3" w:rsidRPr="00057F41" w:rsidRDefault="001A3AE3" w:rsidP="001A3AE3">
            <w:pPr>
              <w:jc w:val="both"/>
            </w:pPr>
            <w:r w:rsidRPr="00057F41">
              <w:t>1 17 05050 10 0000 180</w:t>
            </w:r>
          </w:p>
        </w:tc>
        <w:tc>
          <w:tcPr>
            <w:tcW w:w="7212" w:type="dxa"/>
          </w:tcPr>
          <w:p w:rsidR="001A3AE3" w:rsidRPr="00057F41" w:rsidRDefault="001A3AE3" w:rsidP="001A3AE3">
            <w:pPr>
              <w:jc w:val="both"/>
            </w:pPr>
            <w:r w:rsidRPr="00057F41">
              <w:t>Прочие неналоговые доходы бюджетов сельских поселений</w:t>
            </w:r>
          </w:p>
        </w:tc>
      </w:tr>
      <w:tr w:rsidR="001A3AE3" w:rsidRPr="00863343" w:rsidTr="003D7453">
        <w:tc>
          <w:tcPr>
            <w:tcW w:w="1260" w:type="dxa"/>
          </w:tcPr>
          <w:p w:rsidR="001A3AE3" w:rsidRPr="00057F41" w:rsidRDefault="001A3AE3" w:rsidP="001A3AE3">
            <w:pPr>
              <w:jc w:val="center"/>
            </w:pPr>
            <w:r w:rsidRPr="00057F41">
              <w:t>985</w:t>
            </w:r>
          </w:p>
        </w:tc>
        <w:tc>
          <w:tcPr>
            <w:tcW w:w="2700" w:type="dxa"/>
          </w:tcPr>
          <w:p w:rsidR="001A3AE3" w:rsidRPr="00057F41" w:rsidRDefault="001A3AE3" w:rsidP="001A3AE3">
            <w:pPr>
              <w:jc w:val="both"/>
            </w:pPr>
            <w:r w:rsidRPr="00057F41">
              <w:t>2 00 00000 00 0000 000</w:t>
            </w:r>
          </w:p>
        </w:tc>
        <w:tc>
          <w:tcPr>
            <w:tcW w:w="7212" w:type="dxa"/>
          </w:tcPr>
          <w:p w:rsidR="001A3AE3" w:rsidRPr="00057F41" w:rsidRDefault="001A3AE3" w:rsidP="001A3AE3">
            <w:pPr>
              <w:jc w:val="both"/>
            </w:pPr>
            <w:r w:rsidRPr="00057F41">
              <w:t xml:space="preserve">Безвозмездные поступления </w:t>
            </w:r>
            <w:r w:rsidRPr="00057F41">
              <w:rPr>
                <w:vertAlign w:val="superscript"/>
              </w:rPr>
              <w:t>1,2</w:t>
            </w:r>
          </w:p>
        </w:tc>
      </w:tr>
    </w:tbl>
    <w:p w:rsidR="001A3AE3" w:rsidRDefault="001A3AE3" w:rsidP="001A3AE3">
      <w:pPr>
        <w:tabs>
          <w:tab w:val="left" w:pos="3150"/>
          <w:tab w:val="right" w:pos="9355"/>
        </w:tabs>
      </w:pPr>
    </w:p>
    <w:p w:rsidR="001A3AE3" w:rsidRPr="00FC3B4D" w:rsidRDefault="001A3AE3" w:rsidP="001A3AE3">
      <w:pPr>
        <w:jc w:val="both"/>
      </w:pPr>
      <w:r>
        <w:rPr>
          <w:vertAlign w:val="superscript"/>
        </w:rPr>
        <w:t>1</w:t>
      </w:r>
      <w:proofErr w:type="gramStart"/>
      <w:r w:rsidRPr="00FC3B4D">
        <w:rPr>
          <w:vertAlign w:val="superscript"/>
        </w:rPr>
        <w:t xml:space="preserve">  </w:t>
      </w:r>
      <w:r w:rsidRPr="00FC3B4D">
        <w:t>В</w:t>
      </w:r>
      <w:proofErr w:type="gramEnd"/>
      <w:r w:rsidRPr="00FC3B4D">
        <w:t xml:space="preserve"> части доходов, зачисляемых в бюджет</w:t>
      </w:r>
      <w:r>
        <w:t xml:space="preserve"> поселения</w:t>
      </w:r>
      <w:r w:rsidRPr="00FC3B4D">
        <w:t xml:space="preserve">. </w:t>
      </w:r>
    </w:p>
    <w:p w:rsidR="001A3AE3" w:rsidRDefault="001A3AE3" w:rsidP="001A3AE3">
      <w:pPr>
        <w:jc w:val="both"/>
      </w:pPr>
      <w:r>
        <w:rPr>
          <w:vertAlign w:val="superscript"/>
        </w:rPr>
        <w:lastRenderedPageBreak/>
        <w:t>2</w:t>
      </w:r>
      <w:r w:rsidRPr="00FC3B4D">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w:t>
      </w:r>
      <w:r>
        <w:t xml:space="preserve">министратором, указанным в </w:t>
      </w:r>
      <w:proofErr w:type="spellStart"/>
      <w:r>
        <w:t>групп</w:t>
      </w:r>
      <w:r w:rsidRPr="00FC3B4D">
        <w:t>ировочном</w:t>
      </w:r>
      <w:proofErr w:type="spellEnd"/>
      <w:r w:rsidRPr="00FC3B4D">
        <w:t xml:space="preserve"> коде бюджетной классификации.</w:t>
      </w:r>
      <w:r w:rsidRPr="0002506F">
        <w:t xml:space="preserve">       </w:t>
      </w:r>
    </w:p>
    <w:p w:rsidR="001A3AE3" w:rsidRDefault="001A3AE3" w:rsidP="001A3AE3">
      <w:pPr>
        <w:tabs>
          <w:tab w:val="left" w:pos="3150"/>
          <w:tab w:val="right" w:pos="9355"/>
        </w:tabs>
      </w:pPr>
    </w:p>
    <w:p w:rsidR="001A3AE3" w:rsidRDefault="001A3AE3" w:rsidP="001A3AE3">
      <w:pPr>
        <w:jc w:val="right"/>
      </w:pPr>
      <w:r>
        <w:t xml:space="preserve">Приложение № 4 </w:t>
      </w:r>
    </w:p>
    <w:p w:rsidR="001A3AE3" w:rsidRDefault="001A3AE3" w:rsidP="001A3AE3">
      <w:pPr>
        <w:jc w:val="right"/>
      </w:pPr>
      <w:r>
        <w:t>к решению Думы</w:t>
      </w:r>
    </w:p>
    <w:p w:rsidR="001A3AE3" w:rsidRDefault="001A3AE3" w:rsidP="001A3AE3">
      <w:pPr>
        <w:jc w:val="right"/>
      </w:pPr>
      <w:r>
        <w:t>Заречного</w:t>
      </w:r>
    </w:p>
    <w:p w:rsidR="001A3AE3" w:rsidRDefault="001A3AE3" w:rsidP="001A3AE3">
      <w:pPr>
        <w:jc w:val="right"/>
      </w:pPr>
      <w:r>
        <w:t>муниципального образования</w:t>
      </w:r>
    </w:p>
    <w:p w:rsidR="001A3AE3" w:rsidRDefault="001A3AE3" w:rsidP="001A3AE3">
      <w:pPr>
        <w:jc w:val="right"/>
      </w:pPr>
      <w:r>
        <w:t xml:space="preserve">  от «    »                      2020 г. № </w:t>
      </w:r>
    </w:p>
    <w:p w:rsidR="001A3AE3" w:rsidRDefault="001A3AE3" w:rsidP="001A3AE3"/>
    <w:p w:rsidR="001A3AE3" w:rsidRDefault="001A3AE3" w:rsidP="001A3AE3"/>
    <w:p w:rsidR="001A3AE3" w:rsidRDefault="001A3AE3" w:rsidP="001A3AE3">
      <w:pPr>
        <w:jc w:val="center"/>
        <w:rPr>
          <w:b/>
          <w:bCs/>
        </w:rPr>
      </w:pPr>
      <w:r>
        <w:rPr>
          <w:b/>
          <w:bCs/>
        </w:rPr>
        <w:t xml:space="preserve">Главный администратор </w:t>
      </w:r>
    </w:p>
    <w:p w:rsidR="001A3AE3" w:rsidRDefault="001A3AE3" w:rsidP="001A3AE3">
      <w:pPr>
        <w:jc w:val="center"/>
        <w:rPr>
          <w:b/>
          <w:bCs/>
        </w:rPr>
      </w:pPr>
      <w:r>
        <w:rPr>
          <w:b/>
          <w:bCs/>
        </w:rPr>
        <w:t xml:space="preserve">источников финансирования дефицита бюджета </w:t>
      </w:r>
    </w:p>
    <w:p w:rsidR="001A3AE3" w:rsidRDefault="001A3AE3" w:rsidP="001A3AE3">
      <w:pPr>
        <w:jc w:val="center"/>
        <w:rPr>
          <w:b/>
          <w:bCs/>
        </w:rPr>
      </w:pPr>
      <w:r>
        <w:rPr>
          <w:b/>
          <w:bCs/>
        </w:rPr>
        <w:t>Заречного муниципального образования</w:t>
      </w:r>
    </w:p>
    <w:p w:rsidR="001A3AE3" w:rsidRDefault="001A3AE3" w:rsidP="001A3AE3">
      <w:pPr>
        <w:jc w:val="center"/>
        <w:rPr>
          <w:b/>
          <w:b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700"/>
        <w:gridCol w:w="6181"/>
      </w:tblGrid>
      <w:tr w:rsidR="001A3AE3" w:rsidTr="001A3AE3">
        <w:trPr>
          <w:trHeight w:val="300"/>
        </w:trPr>
        <w:tc>
          <w:tcPr>
            <w:tcW w:w="3960" w:type="dxa"/>
            <w:gridSpan w:val="2"/>
          </w:tcPr>
          <w:p w:rsidR="001A3AE3" w:rsidRPr="002755B3" w:rsidRDefault="001A3AE3" w:rsidP="001A3AE3">
            <w:pPr>
              <w:jc w:val="center"/>
            </w:pPr>
            <w:r w:rsidRPr="002755B3">
              <w:t>Код бюджетной классификации</w:t>
            </w:r>
          </w:p>
        </w:tc>
        <w:tc>
          <w:tcPr>
            <w:tcW w:w="6181" w:type="dxa"/>
            <w:vMerge w:val="restart"/>
          </w:tcPr>
          <w:p w:rsidR="001A3AE3" w:rsidRPr="002755B3" w:rsidRDefault="001A3AE3" w:rsidP="001A3AE3">
            <w:pPr>
              <w:jc w:val="center"/>
            </w:pPr>
            <w:r w:rsidRPr="002755B3">
              <w:t xml:space="preserve">Наименование главного </w:t>
            </w:r>
            <w:proofErr w:type="gramStart"/>
            <w:r w:rsidRPr="002755B3">
              <w:t>администратора источников финансирования дефицита бюджета поселения</w:t>
            </w:r>
            <w:proofErr w:type="gramEnd"/>
          </w:p>
        </w:tc>
      </w:tr>
      <w:tr w:rsidR="001A3AE3" w:rsidTr="001A3AE3">
        <w:trPr>
          <w:trHeight w:val="252"/>
        </w:trPr>
        <w:tc>
          <w:tcPr>
            <w:tcW w:w="1260" w:type="dxa"/>
          </w:tcPr>
          <w:p w:rsidR="001A3AE3" w:rsidRPr="002755B3" w:rsidRDefault="001A3AE3" w:rsidP="001A3AE3">
            <w:pPr>
              <w:jc w:val="center"/>
            </w:pPr>
            <w:r w:rsidRPr="002755B3">
              <w:t>главного администратора источников</w:t>
            </w:r>
          </w:p>
        </w:tc>
        <w:tc>
          <w:tcPr>
            <w:tcW w:w="2700" w:type="dxa"/>
          </w:tcPr>
          <w:p w:rsidR="001A3AE3" w:rsidRPr="002755B3" w:rsidRDefault="001A3AE3" w:rsidP="001A3AE3">
            <w:pPr>
              <w:jc w:val="center"/>
            </w:pPr>
            <w:r w:rsidRPr="002755B3">
              <w:t>источников финансирования дефицита бюджета поселения</w:t>
            </w:r>
          </w:p>
        </w:tc>
        <w:tc>
          <w:tcPr>
            <w:tcW w:w="6181" w:type="dxa"/>
            <w:vMerge/>
          </w:tcPr>
          <w:p w:rsidR="001A3AE3" w:rsidRPr="002755B3" w:rsidRDefault="001A3AE3" w:rsidP="001A3AE3">
            <w:pPr>
              <w:jc w:val="center"/>
            </w:pPr>
          </w:p>
        </w:tc>
      </w:tr>
      <w:tr w:rsidR="001A3AE3" w:rsidTr="001A3AE3">
        <w:tc>
          <w:tcPr>
            <w:tcW w:w="1260" w:type="dxa"/>
          </w:tcPr>
          <w:p w:rsidR="001A3AE3" w:rsidRPr="002755B3" w:rsidRDefault="001A3AE3" w:rsidP="001A3AE3">
            <w:pPr>
              <w:jc w:val="center"/>
              <w:rPr>
                <w:b/>
                <w:bCs/>
              </w:rPr>
            </w:pPr>
            <w:r w:rsidRPr="002755B3">
              <w:rPr>
                <w:b/>
                <w:bCs/>
              </w:rPr>
              <w:t>985</w:t>
            </w:r>
          </w:p>
        </w:tc>
        <w:tc>
          <w:tcPr>
            <w:tcW w:w="2700" w:type="dxa"/>
          </w:tcPr>
          <w:p w:rsidR="001A3AE3" w:rsidRPr="002755B3" w:rsidRDefault="001A3AE3" w:rsidP="001A3AE3">
            <w:pPr>
              <w:jc w:val="center"/>
              <w:rPr>
                <w:b/>
                <w:bCs/>
              </w:rPr>
            </w:pPr>
          </w:p>
        </w:tc>
        <w:tc>
          <w:tcPr>
            <w:tcW w:w="6181" w:type="dxa"/>
          </w:tcPr>
          <w:p w:rsidR="001A3AE3" w:rsidRPr="002755B3" w:rsidRDefault="001A3AE3" w:rsidP="001A3AE3">
            <w:pPr>
              <w:jc w:val="center"/>
              <w:rPr>
                <w:b/>
                <w:bCs/>
              </w:rPr>
            </w:pPr>
            <w:r w:rsidRPr="002755B3">
              <w:rPr>
                <w:b/>
                <w:bCs/>
              </w:rPr>
              <w:t xml:space="preserve">Администрация </w:t>
            </w:r>
            <w:r>
              <w:rPr>
                <w:b/>
                <w:bCs/>
              </w:rPr>
              <w:t>Заречного</w:t>
            </w:r>
            <w:r w:rsidRPr="002755B3">
              <w:rPr>
                <w:b/>
                <w:bCs/>
              </w:rPr>
              <w:t xml:space="preserve"> муниципального образования – администрация сельского поселения</w:t>
            </w:r>
          </w:p>
        </w:tc>
      </w:tr>
      <w:tr w:rsidR="001A3AE3" w:rsidRPr="00FD0DE4" w:rsidTr="001A3AE3">
        <w:tc>
          <w:tcPr>
            <w:tcW w:w="1260" w:type="dxa"/>
          </w:tcPr>
          <w:p w:rsidR="001A3AE3" w:rsidRPr="002755B3" w:rsidRDefault="001A3AE3" w:rsidP="001A3AE3">
            <w:pPr>
              <w:jc w:val="center"/>
            </w:pPr>
            <w:r w:rsidRPr="002755B3">
              <w:t>985</w:t>
            </w:r>
          </w:p>
        </w:tc>
        <w:tc>
          <w:tcPr>
            <w:tcW w:w="2700" w:type="dxa"/>
          </w:tcPr>
          <w:p w:rsidR="001A3AE3" w:rsidRPr="002755B3" w:rsidRDefault="001A3AE3" w:rsidP="001A3AE3">
            <w:pPr>
              <w:jc w:val="both"/>
            </w:pPr>
            <w:r w:rsidRPr="002755B3">
              <w:t xml:space="preserve">01 02 00 </w:t>
            </w:r>
            <w:proofErr w:type="spellStart"/>
            <w:r w:rsidRPr="002755B3">
              <w:t>00</w:t>
            </w:r>
            <w:proofErr w:type="spellEnd"/>
            <w:r w:rsidRPr="002755B3">
              <w:t xml:space="preserve"> 10 0000 710</w:t>
            </w:r>
          </w:p>
        </w:tc>
        <w:tc>
          <w:tcPr>
            <w:tcW w:w="6181" w:type="dxa"/>
          </w:tcPr>
          <w:p w:rsidR="001A3AE3" w:rsidRPr="002755B3" w:rsidRDefault="001A3AE3" w:rsidP="001A3AE3">
            <w:pPr>
              <w:jc w:val="both"/>
            </w:pPr>
            <w:r w:rsidRPr="002755B3">
              <w:t xml:space="preserve">Получение кредитов от кредитных организаций бюджетами </w:t>
            </w:r>
            <w:r>
              <w:t>сельских поселений</w:t>
            </w:r>
            <w:r w:rsidRPr="002755B3">
              <w:t xml:space="preserve"> в валюте Российской Федерации</w:t>
            </w:r>
          </w:p>
        </w:tc>
      </w:tr>
      <w:tr w:rsidR="001A3AE3" w:rsidRPr="00FD0DE4" w:rsidTr="001A3AE3">
        <w:tc>
          <w:tcPr>
            <w:tcW w:w="1260" w:type="dxa"/>
          </w:tcPr>
          <w:p w:rsidR="001A3AE3" w:rsidRPr="002755B3" w:rsidRDefault="001A3AE3" w:rsidP="001A3AE3">
            <w:pPr>
              <w:jc w:val="center"/>
            </w:pPr>
            <w:r w:rsidRPr="002755B3">
              <w:t>985</w:t>
            </w:r>
          </w:p>
        </w:tc>
        <w:tc>
          <w:tcPr>
            <w:tcW w:w="2700" w:type="dxa"/>
          </w:tcPr>
          <w:p w:rsidR="001A3AE3" w:rsidRPr="002755B3" w:rsidRDefault="001A3AE3" w:rsidP="001A3AE3">
            <w:pPr>
              <w:jc w:val="both"/>
            </w:pPr>
            <w:r w:rsidRPr="002755B3">
              <w:t xml:space="preserve">01 02 00 </w:t>
            </w:r>
            <w:proofErr w:type="spellStart"/>
            <w:r w:rsidRPr="002755B3">
              <w:t>00</w:t>
            </w:r>
            <w:proofErr w:type="spellEnd"/>
            <w:r w:rsidRPr="002755B3">
              <w:t xml:space="preserve"> 10 0000 810</w:t>
            </w:r>
          </w:p>
        </w:tc>
        <w:tc>
          <w:tcPr>
            <w:tcW w:w="6181" w:type="dxa"/>
          </w:tcPr>
          <w:p w:rsidR="001A3AE3" w:rsidRPr="002755B3" w:rsidRDefault="001A3AE3" w:rsidP="001A3AE3">
            <w:pPr>
              <w:jc w:val="both"/>
            </w:pPr>
            <w:r w:rsidRPr="002755B3">
              <w:t xml:space="preserve">Погашение кредитов, полученных от кредитных организаций бюджетами </w:t>
            </w:r>
            <w:r>
              <w:t>сельских поселений</w:t>
            </w:r>
            <w:r w:rsidRPr="002755B3">
              <w:t xml:space="preserve"> в валюте Российской Федерации </w:t>
            </w:r>
          </w:p>
        </w:tc>
      </w:tr>
      <w:tr w:rsidR="001A3AE3" w:rsidRPr="00FD0DE4" w:rsidTr="001A3AE3">
        <w:tc>
          <w:tcPr>
            <w:tcW w:w="1260" w:type="dxa"/>
          </w:tcPr>
          <w:p w:rsidR="001A3AE3" w:rsidRPr="002755B3" w:rsidRDefault="001A3AE3" w:rsidP="001A3AE3">
            <w:pPr>
              <w:jc w:val="center"/>
            </w:pPr>
            <w:r w:rsidRPr="002755B3">
              <w:t>985</w:t>
            </w:r>
          </w:p>
        </w:tc>
        <w:tc>
          <w:tcPr>
            <w:tcW w:w="2700" w:type="dxa"/>
          </w:tcPr>
          <w:p w:rsidR="001A3AE3" w:rsidRPr="002755B3" w:rsidRDefault="001A3AE3" w:rsidP="001A3AE3">
            <w:pPr>
              <w:jc w:val="both"/>
            </w:pPr>
            <w:r>
              <w:t>01 03 01</w:t>
            </w:r>
            <w:r w:rsidRPr="002755B3">
              <w:t xml:space="preserve"> 00 10 0000 710</w:t>
            </w:r>
          </w:p>
        </w:tc>
        <w:tc>
          <w:tcPr>
            <w:tcW w:w="6181" w:type="dxa"/>
          </w:tcPr>
          <w:p w:rsidR="001A3AE3" w:rsidRPr="002755B3" w:rsidRDefault="001A3AE3" w:rsidP="001A3AE3">
            <w:pPr>
              <w:jc w:val="both"/>
            </w:pPr>
            <w:r w:rsidRPr="002755B3">
              <w:t xml:space="preserve">Получение кредитов от других бюджетов бюджетной системы Российской Федерации бюджетами </w:t>
            </w:r>
            <w:r>
              <w:t>сельских поселений</w:t>
            </w:r>
            <w:r w:rsidRPr="002755B3">
              <w:t xml:space="preserve"> в валюте Российской Федерации</w:t>
            </w:r>
          </w:p>
        </w:tc>
      </w:tr>
      <w:tr w:rsidR="001A3AE3" w:rsidRPr="00FD0DE4" w:rsidTr="001A3AE3">
        <w:tc>
          <w:tcPr>
            <w:tcW w:w="1260" w:type="dxa"/>
          </w:tcPr>
          <w:p w:rsidR="001A3AE3" w:rsidRPr="002755B3" w:rsidRDefault="001A3AE3" w:rsidP="001A3AE3">
            <w:pPr>
              <w:jc w:val="center"/>
            </w:pPr>
            <w:r w:rsidRPr="002755B3">
              <w:t>985</w:t>
            </w:r>
          </w:p>
        </w:tc>
        <w:tc>
          <w:tcPr>
            <w:tcW w:w="2700" w:type="dxa"/>
          </w:tcPr>
          <w:p w:rsidR="001A3AE3" w:rsidRPr="002755B3" w:rsidRDefault="001A3AE3" w:rsidP="001A3AE3">
            <w:pPr>
              <w:jc w:val="both"/>
            </w:pPr>
            <w:r>
              <w:t>01 03 01</w:t>
            </w:r>
            <w:r w:rsidRPr="002755B3">
              <w:t xml:space="preserve"> 00 10 0000 810</w:t>
            </w:r>
          </w:p>
        </w:tc>
        <w:tc>
          <w:tcPr>
            <w:tcW w:w="6181" w:type="dxa"/>
          </w:tcPr>
          <w:p w:rsidR="001A3AE3" w:rsidRPr="002755B3" w:rsidRDefault="001A3AE3" w:rsidP="001A3AE3">
            <w:pPr>
              <w:jc w:val="both"/>
            </w:pPr>
            <w:r w:rsidRPr="002755B3">
              <w:t xml:space="preserve">Погашение бюджетами </w:t>
            </w:r>
            <w:r>
              <w:t>сельских поселений</w:t>
            </w:r>
            <w:r w:rsidRPr="002755B3">
              <w:t xml:space="preserve"> кредитов, полученных от других бюджетов бюджетной системы Российской Федерации в валюте Российской Федерации</w:t>
            </w:r>
          </w:p>
        </w:tc>
      </w:tr>
      <w:tr w:rsidR="001A3AE3" w:rsidRPr="00FD0DE4" w:rsidTr="001A3AE3">
        <w:tc>
          <w:tcPr>
            <w:tcW w:w="1260" w:type="dxa"/>
          </w:tcPr>
          <w:p w:rsidR="001A3AE3" w:rsidRPr="002755B3" w:rsidRDefault="001A3AE3" w:rsidP="001A3AE3">
            <w:pPr>
              <w:jc w:val="center"/>
            </w:pPr>
            <w:r w:rsidRPr="002755B3">
              <w:t>985</w:t>
            </w:r>
          </w:p>
        </w:tc>
        <w:tc>
          <w:tcPr>
            <w:tcW w:w="2700" w:type="dxa"/>
          </w:tcPr>
          <w:p w:rsidR="001A3AE3" w:rsidRPr="002755B3" w:rsidRDefault="001A3AE3" w:rsidP="001A3AE3">
            <w:pPr>
              <w:jc w:val="both"/>
            </w:pPr>
            <w:r w:rsidRPr="002755B3">
              <w:t>01 05 02 01 10 0000 510</w:t>
            </w:r>
          </w:p>
        </w:tc>
        <w:tc>
          <w:tcPr>
            <w:tcW w:w="6181" w:type="dxa"/>
          </w:tcPr>
          <w:p w:rsidR="001A3AE3" w:rsidRPr="002755B3" w:rsidRDefault="001A3AE3" w:rsidP="001A3AE3">
            <w:pPr>
              <w:jc w:val="both"/>
            </w:pPr>
            <w:r w:rsidRPr="002755B3">
              <w:t xml:space="preserve">Увеличение прочих остатков денежных средств бюджетов </w:t>
            </w:r>
            <w:r>
              <w:t>сельских поселений</w:t>
            </w:r>
          </w:p>
        </w:tc>
      </w:tr>
      <w:tr w:rsidR="001A3AE3" w:rsidRPr="00FD0DE4" w:rsidTr="001A3AE3">
        <w:tc>
          <w:tcPr>
            <w:tcW w:w="1260" w:type="dxa"/>
          </w:tcPr>
          <w:p w:rsidR="001A3AE3" w:rsidRPr="002755B3" w:rsidRDefault="001A3AE3" w:rsidP="001A3AE3">
            <w:pPr>
              <w:jc w:val="center"/>
            </w:pPr>
            <w:r w:rsidRPr="002755B3">
              <w:t>985</w:t>
            </w:r>
          </w:p>
        </w:tc>
        <w:tc>
          <w:tcPr>
            <w:tcW w:w="2700" w:type="dxa"/>
          </w:tcPr>
          <w:p w:rsidR="001A3AE3" w:rsidRPr="002755B3" w:rsidRDefault="001A3AE3" w:rsidP="001A3AE3">
            <w:pPr>
              <w:jc w:val="both"/>
            </w:pPr>
            <w:r w:rsidRPr="002755B3">
              <w:t>01 05 02 01 10 0000 610</w:t>
            </w:r>
          </w:p>
        </w:tc>
        <w:tc>
          <w:tcPr>
            <w:tcW w:w="6181" w:type="dxa"/>
          </w:tcPr>
          <w:p w:rsidR="001A3AE3" w:rsidRPr="002755B3" w:rsidRDefault="001A3AE3" w:rsidP="001A3AE3">
            <w:pPr>
              <w:jc w:val="both"/>
            </w:pPr>
            <w:r w:rsidRPr="002755B3">
              <w:t xml:space="preserve">Уменьшение прочих остатков денежных средств бюджетов </w:t>
            </w:r>
            <w:r>
              <w:t>сельских поселений</w:t>
            </w:r>
          </w:p>
        </w:tc>
      </w:tr>
    </w:tbl>
    <w:p w:rsidR="001A3AE3" w:rsidRDefault="001A3AE3" w:rsidP="001A3AE3"/>
    <w:p w:rsidR="001A3AE3" w:rsidRDefault="001A3AE3" w:rsidP="001A3AE3"/>
    <w:p w:rsidR="001A3AE3" w:rsidRDefault="001A3AE3" w:rsidP="001A3AE3"/>
    <w:tbl>
      <w:tblPr>
        <w:tblW w:w="0" w:type="auto"/>
        <w:tblLayout w:type="fixed"/>
        <w:tblCellMar>
          <w:left w:w="30" w:type="dxa"/>
          <w:right w:w="30" w:type="dxa"/>
        </w:tblCellMar>
        <w:tblLook w:val="0000"/>
      </w:tblPr>
      <w:tblGrid>
        <w:gridCol w:w="7586"/>
        <w:gridCol w:w="1582"/>
        <w:gridCol w:w="643"/>
      </w:tblGrid>
      <w:tr w:rsidR="001A3AE3" w:rsidTr="001A3AE3">
        <w:trPr>
          <w:trHeight w:val="1027"/>
        </w:trPr>
        <w:tc>
          <w:tcPr>
            <w:tcW w:w="9811" w:type="dxa"/>
            <w:gridSpan w:val="3"/>
            <w:tcBorders>
              <w:top w:val="single" w:sz="2" w:space="0" w:color="000000"/>
              <w:left w:val="single" w:sz="2" w:space="0" w:color="000000"/>
              <w:right w:val="single" w:sz="2" w:space="0" w:color="000000"/>
            </w:tcBorders>
          </w:tcPr>
          <w:p w:rsidR="001A3AE3" w:rsidRDefault="001A3AE3">
            <w:pPr>
              <w:autoSpaceDE w:val="0"/>
              <w:autoSpaceDN w:val="0"/>
              <w:adjustRightInd w:val="0"/>
              <w:jc w:val="right"/>
              <w:rPr>
                <w:rFonts w:eastAsia="Calibri"/>
                <w:color w:val="000000"/>
              </w:rPr>
            </w:pPr>
            <w:r>
              <w:rPr>
                <w:rFonts w:eastAsia="Calibri"/>
                <w:color w:val="000000"/>
                <w:sz w:val="22"/>
                <w:szCs w:val="22"/>
              </w:rPr>
              <w:t>Приложение № 5</w:t>
            </w:r>
          </w:p>
          <w:p w:rsidR="001A3AE3" w:rsidRDefault="001A3AE3">
            <w:pPr>
              <w:autoSpaceDE w:val="0"/>
              <w:autoSpaceDN w:val="0"/>
              <w:adjustRightInd w:val="0"/>
              <w:jc w:val="right"/>
              <w:rPr>
                <w:rFonts w:eastAsia="Calibri"/>
                <w:color w:val="000000"/>
              </w:rPr>
            </w:pPr>
            <w:r>
              <w:rPr>
                <w:rFonts w:eastAsia="Calibri"/>
                <w:color w:val="000000"/>
                <w:sz w:val="22"/>
                <w:szCs w:val="22"/>
              </w:rPr>
              <w:t xml:space="preserve">к решению Думы </w:t>
            </w:r>
          </w:p>
          <w:p w:rsidR="001A3AE3" w:rsidRDefault="001A3AE3">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1A3AE3" w:rsidRDefault="001A3AE3" w:rsidP="001A3AE3">
            <w:pPr>
              <w:autoSpaceDE w:val="0"/>
              <w:autoSpaceDN w:val="0"/>
              <w:adjustRightInd w:val="0"/>
              <w:jc w:val="right"/>
              <w:rPr>
                <w:rFonts w:eastAsia="Calibri"/>
                <w:color w:val="000000"/>
              </w:rPr>
            </w:pPr>
            <w:r>
              <w:rPr>
                <w:rFonts w:eastAsia="Calibri"/>
                <w:color w:val="000000"/>
                <w:sz w:val="22"/>
                <w:szCs w:val="22"/>
              </w:rPr>
              <w:t>№       от   “     ”                 2020 г.</w:t>
            </w:r>
          </w:p>
        </w:tc>
      </w:tr>
      <w:tr w:rsidR="001A3AE3" w:rsidTr="001A3AE3">
        <w:trPr>
          <w:trHeight w:val="247"/>
        </w:trPr>
        <w:tc>
          <w:tcPr>
            <w:tcW w:w="75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c>
          <w:tcPr>
            <w:tcW w:w="1582"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c>
          <w:tcPr>
            <w:tcW w:w="64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r>
      <w:tr w:rsidR="001A3AE3" w:rsidTr="001A3AE3">
        <w:trPr>
          <w:trHeight w:val="247"/>
        </w:trPr>
        <w:tc>
          <w:tcPr>
            <w:tcW w:w="75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c>
          <w:tcPr>
            <w:tcW w:w="1582"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c>
          <w:tcPr>
            <w:tcW w:w="64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r>
      <w:tr w:rsidR="001A3AE3" w:rsidTr="001A3AE3">
        <w:trPr>
          <w:trHeight w:val="535"/>
        </w:trPr>
        <w:tc>
          <w:tcPr>
            <w:tcW w:w="9811" w:type="dxa"/>
            <w:gridSpan w:val="3"/>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БЕЗВОЗМЕЗДНЫЕ ПОСТУПЛЕНИЯ В БЮДЖЕТ МУНИЦИПАЛЬНОГО ОБРАЗОВАНИЯ НА 2021 ГОД.</w:t>
            </w:r>
          </w:p>
        </w:tc>
      </w:tr>
      <w:tr w:rsidR="001A3AE3" w:rsidTr="001A3AE3">
        <w:trPr>
          <w:trHeight w:val="247"/>
        </w:trPr>
        <w:tc>
          <w:tcPr>
            <w:tcW w:w="7586"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right"/>
              <w:rPr>
                <w:rFonts w:eastAsia="Calibri"/>
                <w:color w:val="000000"/>
              </w:rPr>
            </w:pPr>
          </w:p>
        </w:tc>
        <w:tc>
          <w:tcPr>
            <w:tcW w:w="1582" w:type="dxa"/>
            <w:tcBorders>
              <w:top w:val="single" w:sz="2" w:space="0" w:color="000000"/>
              <w:left w:val="single" w:sz="2" w:space="0" w:color="000000"/>
              <w:bottom w:val="single" w:sz="6" w:space="0" w:color="auto"/>
              <w:right w:val="nil"/>
            </w:tcBorders>
          </w:tcPr>
          <w:p w:rsidR="001A3AE3" w:rsidRDefault="001A3AE3">
            <w:pPr>
              <w:autoSpaceDE w:val="0"/>
              <w:autoSpaceDN w:val="0"/>
              <w:adjustRightInd w:val="0"/>
              <w:jc w:val="center"/>
              <w:rPr>
                <w:rFonts w:eastAsia="Calibri"/>
                <w:b/>
                <w:bCs/>
                <w:color w:val="000000"/>
              </w:rPr>
            </w:pPr>
          </w:p>
        </w:tc>
        <w:tc>
          <w:tcPr>
            <w:tcW w:w="643" w:type="dxa"/>
            <w:tcBorders>
              <w:top w:val="single" w:sz="2" w:space="0" w:color="000000"/>
              <w:left w:val="nil"/>
              <w:bottom w:val="single" w:sz="2" w:space="0" w:color="000000"/>
              <w:right w:val="single" w:sz="2" w:space="0" w:color="000000"/>
            </w:tcBorders>
          </w:tcPr>
          <w:p w:rsidR="001A3AE3" w:rsidRDefault="001A3AE3">
            <w:pPr>
              <w:autoSpaceDE w:val="0"/>
              <w:autoSpaceDN w:val="0"/>
              <w:adjustRightInd w:val="0"/>
              <w:jc w:val="center"/>
              <w:rPr>
                <w:rFonts w:eastAsia="Calibri"/>
                <w:b/>
                <w:bCs/>
                <w:color w:val="000000"/>
              </w:rPr>
            </w:pPr>
          </w:p>
        </w:tc>
      </w:tr>
      <w:tr w:rsidR="001A3AE3" w:rsidTr="001A3AE3">
        <w:trPr>
          <w:trHeight w:val="235"/>
        </w:trPr>
        <w:tc>
          <w:tcPr>
            <w:tcW w:w="75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Сумма, руб.</w:t>
            </w:r>
          </w:p>
        </w:tc>
        <w:tc>
          <w:tcPr>
            <w:tcW w:w="643"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470"/>
        </w:trPr>
        <w:tc>
          <w:tcPr>
            <w:tcW w:w="75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lastRenderedPageBreak/>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5 157 048,00</w:t>
            </w:r>
          </w:p>
        </w:tc>
        <w:tc>
          <w:tcPr>
            <w:tcW w:w="643"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456"/>
        </w:trPr>
        <w:tc>
          <w:tcPr>
            <w:tcW w:w="75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582"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292 400,00</w:t>
            </w:r>
          </w:p>
        </w:tc>
        <w:tc>
          <w:tcPr>
            <w:tcW w:w="643"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470"/>
        </w:trPr>
        <w:tc>
          <w:tcPr>
            <w:tcW w:w="75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200 000,00</w:t>
            </w:r>
          </w:p>
        </w:tc>
        <w:tc>
          <w:tcPr>
            <w:tcW w:w="643"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1409"/>
        </w:trPr>
        <w:tc>
          <w:tcPr>
            <w:tcW w:w="75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82"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700,00</w:t>
            </w:r>
          </w:p>
        </w:tc>
        <w:tc>
          <w:tcPr>
            <w:tcW w:w="643"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703"/>
        </w:trPr>
        <w:tc>
          <w:tcPr>
            <w:tcW w:w="75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82"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137 300,00</w:t>
            </w:r>
          </w:p>
        </w:tc>
        <w:tc>
          <w:tcPr>
            <w:tcW w:w="643"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35"/>
        </w:trPr>
        <w:tc>
          <w:tcPr>
            <w:tcW w:w="758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ИТОГО:</w:t>
            </w:r>
          </w:p>
        </w:tc>
        <w:tc>
          <w:tcPr>
            <w:tcW w:w="1582"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5 787 448,00</w:t>
            </w:r>
          </w:p>
        </w:tc>
        <w:tc>
          <w:tcPr>
            <w:tcW w:w="643"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11"/>
        </w:trPr>
        <w:tc>
          <w:tcPr>
            <w:tcW w:w="7586"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582"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11"/>
        </w:trPr>
        <w:tc>
          <w:tcPr>
            <w:tcW w:w="75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11"/>
        </w:trPr>
        <w:tc>
          <w:tcPr>
            <w:tcW w:w="75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59"/>
        </w:trPr>
        <w:tc>
          <w:tcPr>
            <w:tcW w:w="758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582"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59"/>
        </w:trPr>
        <w:tc>
          <w:tcPr>
            <w:tcW w:w="9168" w:type="dxa"/>
            <w:gridSpan w:val="2"/>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color w:val="000000"/>
              </w:rPr>
            </w:pPr>
            <w:r>
              <w:rPr>
                <w:rFonts w:eastAsia="Calibri"/>
                <w:color w:val="000000"/>
              </w:rPr>
              <w:t>муниципального образования:                                                                       А.И. Романенко</w:t>
            </w:r>
          </w:p>
        </w:tc>
        <w:tc>
          <w:tcPr>
            <w:tcW w:w="64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bl>
    <w:p w:rsidR="001A3AE3" w:rsidRDefault="001A3AE3" w:rsidP="001A3AE3">
      <w:pPr>
        <w:jc w:val="center"/>
        <w:rPr>
          <w:sz w:val="22"/>
          <w:szCs w:val="22"/>
        </w:rPr>
      </w:pPr>
    </w:p>
    <w:p w:rsidR="001A3AE3" w:rsidRDefault="001A3AE3" w:rsidP="001A3AE3">
      <w:pPr>
        <w:jc w:val="center"/>
        <w:rPr>
          <w:sz w:val="22"/>
          <w:szCs w:val="22"/>
        </w:rPr>
      </w:pPr>
    </w:p>
    <w:tbl>
      <w:tblPr>
        <w:tblW w:w="0" w:type="auto"/>
        <w:tblLayout w:type="fixed"/>
        <w:tblCellMar>
          <w:left w:w="30" w:type="dxa"/>
          <w:right w:w="30" w:type="dxa"/>
        </w:tblCellMar>
        <w:tblLook w:val="0000"/>
      </w:tblPr>
      <w:tblGrid>
        <w:gridCol w:w="6154"/>
        <w:gridCol w:w="1339"/>
        <w:gridCol w:w="1409"/>
        <w:gridCol w:w="909"/>
      </w:tblGrid>
      <w:tr w:rsidR="001A3AE3" w:rsidTr="001A3AE3">
        <w:trPr>
          <w:trHeight w:val="1543"/>
        </w:trPr>
        <w:tc>
          <w:tcPr>
            <w:tcW w:w="9811" w:type="dxa"/>
            <w:gridSpan w:val="4"/>
            <w:tcBorders>
              <w:top w:val="single" w:sz="2" w:space="0" w:color="000000"/>
              <w:left w:val="single" w:sz="2" w:space="0" w:color="000000"/>
              <w:right w:val="single" w:sz="2" w:space="0" w:color="000000"/>
            </w:tcBorders>
          </w:tcPr>
          <w:p w:rsidR="001A3AE3" w:rsidRDefault="001A3AE3">
            <w:pPr>
              <w:autoSpaceDE w:val="0"/>
              <w:autoSpaceDN w:val="0"/>
              <w:adjustRightInd w:val="0"/>
              <w:jc w:val="right"/>
              <w:rPr>
                <w:rFonts w:eastAsia="Calibri"/>
                <w:color w:val="000000"/>
              </w:rPr>
            </w:pPr>
            <w:r>
              <w:rPr>
                <w:rFonts w:eastAsia="Calibri"/>
                <w:color w:val="000000"/>
                <w:sz w:val="22"/>
                <w:szCs w:val="22"/>
              </w:rPr>
              <w:t>Приложение № 6</w:t>
            </w:r>
          </w:p>
          <w:p w:rsidR="001A3AE3" w:rsidRDefault="001A3AE3">
            <w:pPr>
              <w:autoSpaceDE w:val="0"/>
              <w:autoSpaceDN w:val="0"/>
              <w:adjustRightInd w:val="0"/>
              <w:jc w:val="right"/>
              <w:rPr>
                <w:rFonts w:eastAsia="Calibri"/>
                <w:color w:val="000000"/>
              </w:rPr>
            </w:pPr>
            <w:r>
              <w:rPr>
                <w:rFonts w:eastAsia="Calibri"/>
                <w:color w:val="000000"/>
                <w:sz w:val="22"/>
                <w:szCs w:val="22"/>
              </w:rPr>
              <w:t xml:space="preserve">к решению Думы </w:t>
            </w:r>
          </w:p>
          <w:p w:rsidR="001A3AE3" w:rsidRDefault="001A3AE3">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1A3AE3" w:rsidRDefault="001A3AE3" w:rsidP="001A3AE3">
            <w:pPr>
              <w:autoSpaceDE w:val="0"/>
              <w:autoSpaceDN w:val="0"/>
              <w:adjustRightInd w:val="0"/>
              <w:jc w:val="right"/>
              <w:rPr>
                <w:rFonts w:eastAsia="Calibri"/>
                <w:color w:val="000000"/>
              </w:rPr>
            </w:pPr>
            <w:r>
              <w:rPr>
                <w:rFonts w:eastAsia="Calibri"/>
                <w:color w:val="000000"/>
                <w:sz w:val="22"/>
                <w:szCs w:val="22"/>
              </w:rPr>
              <w:t>№       от   “     ”                 2020 г.</w:t>
            </w:r>
          </w:p>
        </w:tc>
      </w:tr>
      <w:tr w:rsidR="001A3AE3" w:rsidTr="001A3AE3">
        <w:trPr>
          <w:trHeight w:val="535"/>
        </w:trPr>
        <w:tc>
          <w:tcPr>
            <w:tcW w:w="9811" w:type="dxa"/>
            <w:gridSpan w:val="4"/>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БЕЗВОЗМЕЗДНЫЕ ПОСТУПЛЕНИЯ В БЮДЖЕТ МУНИЦИПАЛЬНОГО ОБРАЗОВАНИЯ НА ПЛАНОВЫЙ ПЕРИОД 2022</w:t>
            </w:r>
            <w:proofErr w:type="gramStart"/>
            <w:r>
              <w:rPr>
                <w:rFonts w:eastAsia="Calibri"/>
                <w:b/>
                <w:bCs/>
                <w:color w:val="000000"/>
                <w:sz w:val="22"/>
                <w:szCs w:val="22"/>
              </w:rPr>
              <w:t xml:space="preserve"> И</w:t>
            </w:r>
            <w:proofErr w:type="gramEnd"/>
            <w:r>
              <w:rPr>
                <w:rFonts w:eastAsia="Calibri"/>
                <w:b/>
                <w:bCs/>
                <w:color w:val="000000"/>
                <w:sz w:val="22"/>
                <w:szCs w:val="22"/>
              </w:rPr>
              <w:t xml:space="preserve"> 2023 ГОДОВ.</w:t>
            </w:r>
          </w:p>
        </w:tc>
      </w:tr>
      <w:tr w:rsidR="001A3AE3" w:rsidTr="001A3AE3">
        <w:trPr>
          <w:trHeight w:val="247"/>
        </w:trPr>
        <w:tc>
          <w:tcPr>
            <w:tcW w:w="6154"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right"/>
              <w:rPr>
                <w:rFonts w:eastAsia="Calibri"/>
                <w:color w:val="000000"/>
              </w:rPr>
            </w:pPr>
          </w:p>
        </w:tc>
        <w:tc>
          <w:tcPr>
            <w:tcW w:w="1339"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right"/>
              <w:rPr>
                <w:rFonts w:eastAsia="Calibri"/>
                <w:color w:val="000000"/>
              </w:rPr>
            </w:pPr>
          </w:p>
        </w:tc>
        <w:tc>
          <w:tcPr>
            <w:tcW w:w="1409" w:type="dxa"/>
            <w:tcBorders>
              <w:top w:val="single" w:sz="2" w:space="0" w:color="000000"/>
              <w:left w:val="single" w:sz="2" w:space="0" w:color="000000"/>
              <w:bottom w:val="single" w:sz="6" w:space="0" w:color="auto"/>
              <w:right w:val="nil"/>
            </w:tcBorders>
          </w:tcPr>
          <w:p w:rsidR="001A3AE3" w:rsidRDefault="001A3AE3">
            <w:pPr>
              <w:autoSpaceDE w:val="0"/>
              <w:autoSpaceDN w:val="0"/>
              <w:adjustRightInd w:val="0"/>
              <w:jc w:val="center"/>
              <w:rPr>
                <w:rFonts w:eastAsia="Calibri"/>
                <w:b/>
                <w:bCs/>
                <w:color w:val="000000"/>
              </w:rPr>
            </w:pPr>
          </w:p>
        </w:tc>
        <w:tc>
          <w:tcPr>
            <w:tcW w:w="909" w:type="dxa"/>
            <w:tcBorders>
              <w:top w:val="single" w:sz="2" w:space="0" w:color="000000"/>
              <w:left w:val="nil"/>
              <w:bottom w:val="single" w:sz="2" w:space="0" w:color="000000"/>
              <w:right w:val="single" w:sz="2" w:space="0" w:color="000000"/>
            </w:tcBorders>
          </w:tcPr>
          <w:p w:rsidR="001A3AE3" w:rsidRDefault="001A3AE3">
            <w:pPr>
              <w:autoSpaceDE w:val="0"/>
              <w:autoSpaceDN w:val="0"/>
              <w:adjustRightInd w:val="0"/>
              <w:jc w:val="center"/>
              <w:rPr>
                <w:rFonts w:eastAsia="Calibri"/>
                <w:b/>
                <w:bCs/>
                <w:color w:val="000000"/>
              </w:rPr>
            </w:pPr>
          </w:p>
        </w:tc>
      </w:tr>
      <w:tr w:rsidR="001A3AE3" w:rsidTr="001A3AE3">
        <w:trPr>
          <w:trHeight w:val="286"/>
        </w:trPr>
        <w:tc>
          <w:tcPr>
            <w:tcW w:w="6154"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 xml:space="preserve">Наименование </w:t>
            </w:r>
          </w:p>
        </w:tc>
        <w:tc>
          <w:tcPr>
            <w:tcW w:w="133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2022 год, руб.</w:t>
            </w:r>
          </w:p>
        </w:tc>
        <w:tc>
          <w:tcPr>
            <w:tcW w:w="2318" w:type="dxa"/>
            <w:gridSpan w:val="2"/>
            <w:tcBorders>
              <w:top w:val="single" w:sz="6" w:space="0" w:color="auto"/>
              <w:left w:val="single" w:sz="6" w:space="0" w:color="auto"/>
              <w:bottom w:val="single" w:sz="6" w:space="0" w:color="auto"/>
              <w:right w:val="single" w:sz="2" w:space="0" w:color="000000"/>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2023 год, руб.</w:t>
            </w:r>
          </w:p>
        </w:tc>
      </w:tr>
      <w:tr w:rsidR="001A3AE3" w:rsidTr="001A3AE3">
        <w:trPr>
          <w:trHeight w:val="703"/>
        </w:trPr>
        <w:tc>
          <w:tcPr>
            <w:tcW w:w="6154"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339"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4 553 430,00</w:t>
            </w:r>
          </w:p>
        </w:tc>
        <w:tc>
          <w:tcPr>
            <w:tcW w:w="1409" w:type="dxa"/>
            <w:tcBorders>
              <w:top w:val="single" w:sz="6" w:space="0" w:color="auto"/>
              <w:left w:val="single" w:sz="6" w:space="0" w:color="auto"/>
              <w:bottom w:val="single" w:sz="6" w:space="0" w:color="auto"/>
              <w:right w:val="single" w:sz="6" w:space="0" w:color="auto"/>
            </w:tcBorders>
            <w:shd w:val="solid" w:color="FFFFFF" w:fill="auto"/>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4 423 576,00</w:t>
            </w:r>
          </w:p>
        </w:tc>
        <w:tc>
          <w:tcPr>
            <w:tcW w:w="909"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703"/>
        </w:trPr>
        <w:tc>
          <w:tcPr>
            <w:tcW w:w="6154"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33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278 600,00</w:t>
            </w:r>
          </w:p>
        </w:tc>
        <w:tc>
          <w:tcPr>
            <w:tcW w:w="140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292 600,00</w:t>
            </w:r>
          </w:p>
        </w:tc>
        <w:tc>
          <w:tcPr>
            <w:tcW w:w="909"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470"/>
        </w:trPr>
        <w:tc>
          <w:tcPr>
            <w:tcW w:w="6154"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33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200 000,00</w:t>
            </w:r>
          </w:p>
        </w:tc>
        <w:tc>
          <w:tcPr>
            <w:tcW w:w="140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200 000,00</w:t>
            </w:r>
          </w:p>
        </w:tc>
        <w:tc>
          <w:tcPr>
            <w:tcW w:w="909"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1642"/>
        </w:trPr>
        <w:tc>
          <w:tcPr>
            <w:tcW w:w="6154"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33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700,00</w:t>
            </w:r>
          </w:p>
        </w:tc>
        <w:tc>
          <w:tcPr>
            <w:tcW w:w="140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700,00</w:t>
            </w:r>
          </w:p>
        </w:tc>
        <w:tc>
          <w:tcPr>
            <w:tcW w:w="909"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703"/>
        </w:trPr>
        <w:tc>
          <w:tcPr>
            <w:tcW w:w="6154"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33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138 800,00</w:t>
            </w:r>
          </w:p>
        </w:tc>
        <w:tc>
          <w:tcPr>
            <w:tcW w:w="140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144 500,00</w:t>
            </w:r>
          </w:p>
        </w:tc>
        <w:tc>
          <w:tcPr>
            <w:tcW w:w="909"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35"/>
        </w:trPr>
        <w:tc>
          <w:tcPr>
            <w:tcW w:w="6154"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eastAsia="Calibri"/>
                <w:b/>
                <w:bCs/>
                <w:color w:val="000000"/>
              </w:rPr>
            </w:pPr>
            <w:r>
              <w:rPr>
                <w:rFonts w:eastAsia="Calibri"/>
                <w:b/>
                <w:bCs/>
                <w:color w:val="000000"/>
                <w:sz w:val="22"/>
                <w:szCs w:val="22"/>
              </w:rPr>
              <w:t>ИТОГО:</w:t>
            </w:r>
          </w:p>
        </w:tc>
        <w:tc>
          <w:tcPr>
            <w:tcW w:w="133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5 171 530,00</w:t>
            </w:r>
          </w:p>
        </w:tc>
        <w:tc>
          <w:tcPr>
            <w:tcW w:w="1409"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5 061 376,00</w:t>
            </w:r>
          </w:p>
        </w:tc>
        <w:tc>
          <w:tcPr>
            <w:tcW w:w="909" w:type="dxa"/>
            <w:tcBorders>
              <w:top w:val="single" w:sz="2" w:space="0" w:color="000000"/>
              <w:left w:val="single" w:sz="6" w:space="0" w:color="auto"/>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11"/>
        </w:trPr>
        <w:tc>
          <w:tcPr>
            <w:tcW w:w="6154"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339"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409"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90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11"/>
        </w:trPr>
        <w:tc>
          <w:tcPr>
            <w:tcW w:w="6154"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90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11"/>
        </w:trPr>
        <w:tc>
          <w:tcPr>
            <w:tcW w:w="6154"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90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59"/>
        </w:trPr>
        <w:tc>
          <w:tcPr>
            <w:tcW w:w="6154"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color w:val="000000"/>
              </w:rPr>
            </w:pPr>
            <w:r>
              <w:rPr>
                <w:rFonts w:eastAsia="Calibri"/>
                <w:color w:val="000000"/>
              </w:rPr>
              <w:lastRenderedPageBreak/>
              <w:t xml:space="preserve">Глава </w:t>
            </w:r>
            <w:proofErr w:type="gramStart"/>
            <w:r>
              <w:rPr>
                <w:rFonts w:eastAsia="Calibri"/>
                <w:color w:val="000000"/>
              </w:rPr>
              <w:t>Заречного</w:t>
            </w:r>
            <w:proofErr w:type="gramEnd"/>
          </w:p>
        </w:tc>
        <w:tc>
          <w:tcPr>
            <w:tcW w:w="133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c>
          <w:tcPr>
            <w:tcW w:w="140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909"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59"/>
        </w:trPr>
        <w:tc>
          <w:tcPr>
            <w:tcW w:w="9811" w:type="dxa"/>
            <w:gridSpan w:val="4"/>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1A3AE3" w:rsidRDefault="001A3AE3" w:rsidP="001A3AE3">
      <w:pPr>
        <w:jc w:val="center"/>
        <w:rPr>
          <w:sz w:val="22"/>
          <w:szCs w:val="22"/>
        </w:rPr>
      </w:pPr>
    </w:p>
    <w:p w:rsidR="001A3AE3" w:rsidRDefault="001A3AE3" w:rsidP="001A3AE3">
      <w:pPr>
        <w:jc w:val="center"/>
        <w:rPr>
          <w:sz w:val="22"/>
          <w:szCs w:val="22"/>
        </w:rPr>
      </w:pPr>
    </w:p>
    <w:tbl>
      <w:tblPr>
        <w:tblW w:w="0" w:type="auto"/>
        <w:tblLayout w:type="fixed"/>
        <w:tblCellMar>
          <w:left w:w="30" w:type="dxa"/>
          <w:right w:w="30" w:type="dxa"/>
        </w:tblCellMar>
        <w:tblLook w:val="0000"/>
      </w:tblPr>
      <w:tblGrid>
        <w:gridCol w:w="6120"/>
        <w:gridCol w:w="3691"/>
      </w:tblGrid>
      <w:tr w:rsidR="001A3AE3" w:rsidTr="001A3AE3">
        <w:trPr>
          <w:trHeight w:val="1027"/>
        </w:trPr>
        <w:tc>
          <w:tcPr>
            <w:tcW w:w="9811" w:type="dxa"/>
            <w:gridSpan w:val="2"/>
            <w:tcBorders>
              <w:top w:val="single" w:sz="2" w:space="0" w:color="000000"/>
              <w:left w:val="single" w:sz="2" w:space="0" w:color="000000"/>
              <w:right w:val="single" w:sz="2" w:space="0" w:color="000000"/>
            </w:tcBorders>
          </w:tcPr>
          <w:p w:rsidR="001A3AE3" w:rsidRDefault="001A3AE3">
            <w:pPr>
              <w:autoSpaceDE w:val="0"/>
              <w:autoSpaceDN w:val="0"/>
              <w:adjustRightInd w:val="0"/>
              <w:jc w:val="right"/>
              <w:rPr>
                <w:rFonts w:eastAsia="Calibri"/>
                <w:color w:val="000000"/>
              </w:rPr>
            </w:pPr>
            <w:r>
              <w:rPr>
                <w:rFonts w:eastAsia="Calibri"/>
                <w:color w:val="000000"/>
                <w:sz w:val="22"/>
                <w:szCs w:val="22"/>
              </w:rPr>
              <w:t>Приложение № 7</w:t>
            </w:r>
          </w:p>
          <w:p w:rsidR="001A3AE3" w:rsidRDefault="001A3AE3">
            <w:pPr>
              <w:autoSpaceDE w:val="0"/>
              <w:autoSpaceDN w:val="0"/>
              <w:adjustRightInd w:val="0"/>
              <w:jc w:val="right"/>
              <w:rPr>
                <w:rFonts w:eastAsia="Calibri"/>
                <w:color w:val="000000"/>
              </w:rPr>
            </w:pPr>
            <w:r>
              <w:rPr>
                <w:rFonts w:eastAsia="Calibri"/>
                <w:color w:val="000000"/>
                <w:sz w:val="22"/>
                <w:szCs w:val="22"/>
              </w:rPr>
              <w:t>к решению Думы</w:t>
            </w:r>
          </w:p>
          <w:p w:rsidR="001A3AE3" w:rsidRDefault="001A3AE3">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1A3AE3" w:rsidRDefault="001A3AE3" w:rsidP="001A3AE3">
            <w:pPr>
              <w:autoSpaceDE w:val="0"/>
              <w:autoSpaceDN w:val="0"/>
              <w:adjustRightInd w:val="0"/>
              <w:jc w:val="right"/>
              <w:rPr>
                <w:rFonts w:eastAsia="Calibri"/>
                <w:color w:val="000000"/>
              </w:rPr>
            </w:pPr>
            <w:r>
              <w:rPr>
                <w:rFonts w:eastAsia="Calibri"/>
                <w:color w:val="000000"/>
                <w:sz w:val="22"/>
                <w:szCs w:val="22"/>
              </w:rPr>
              <w:t>№       от  "       "                             2020 г.</w:t>
            </w:r>
          </w:p>
        </w:tc>
      </w:tr>
      <w:tr w:rsidR="001A3AE3" w:rsidTr="001A3AE3">
        <w:trPr>
          <w:trHeight w:val="245"/>
        </w:trPr>
        <w:tc>
          <w:tcPr>
            <w:tcW w:w="612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b/>
                <w:bCs/>
                <w:color w:val="000000"/>
              </w:rPr>
            </w:pPr>
          </w:p>
        </w:tc>
        <w:tc>
          <w:tcPr>
            <w:tcW w:w="3691"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r>
      <w:tr w:rsidR="001A3AE3" w:rsidTr="001A3AE3">
        <w:trPr>
          <w:trHeight w:val="691"/>
        </w:trPr>
        <w:tc>
          <w:tcPr>
            <w:tcW w:w="9811" w:type="dxa"/>
            <w:gridSpan w:val="2"/>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2021 год.</w:t>
            </w:r>
          </w:p>
        </w:tc>
      </w:tr>
      <w:tr w:rsidR="001A3AE3" w:rsidTr="001A3AE3">
        <w:trPr>
          <w:trHeight w:val="245"/>
        </w:trPr>
        <w:tc>
          <w:tcPr>
            <w:tcW w:w="612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b/>
                <w:bCs/>
                <w:color w:val="000000"/>
              </w:rPr>
            </w:pPr>
            <w:r>
              <w:rPr>
                <w:rFonts w:eastAsia="Calibri"/>
                <w:b/>
                <w:bCs/>
                <w:color w:val="000000"/>
                <w:sz w:val="22"/>
                <w:szCs w:val="22"/>
              </w:rPr>
              <w:t xml:space="preserve"> </w:t>
            </w:r>
          </w:p>
        </w:tc>
        <w:tc>
          <w:tcPr>
            <w:tcW w:w="3691"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r>
      <w:tr w:rsidR="001A3AE3" w:rsidTr="001A3AE3">
        <w:trPr>
          <w:trHeight w:val="245"/>
        </w:trPr>
        <w:tc>
          <w:tcPr>
            <w:tcW w:w="6120"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right"/>
              <w:rPr>
                <w:rFonts w:eastAsia="Calibri"/>
                <w:b/>
                <w:bCs/>
                <w:color w:val="000000"/>
              </w:rPr>
            </w:pPr>
          </w:p>
        </w:tc>
        <w:tc>
          <w:tcPr>
            <w:tcW w:w="3691"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right"/>
              <w:rPr>
                <w:rFonts w:eastAsia="Calibri"/>
                <w:color w:val="000000"/>
              </w:rPr>
            </w:pPr>
          </w:p>
        </w:tc>
      </w:tr>
      <w:tr w:rsidR="001A3AE3" w:rsidTr="001A3AE3">
        <w:trPr>
          <w:trHeight w:val="214"/>
        </w:trPr>
        <w:tc>
          <w:tcPr>
            <w:tcW w:w="6120" w:type="dxa"/>
            <w:tcBorders>
              <w:top w:val="single" w:sz="6"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Наименование переданных полномочий</w:t>
            </w:r>
          </w:p>
        </w:tc>
        <w:tc>
          <w:tcPr>
            <w:tcW w:w="3691" w:type="dxa"/>
            <w:tcBorders>
              <w:top w:val="single" w:sz="6"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2021 год, руб.</w:t>
            </w:r>
          </w:p>
        </w:tc>
      </w:tr>
      <w:tr w:rsidR="001A3AE3" w:rsidTr="001A3AE3">
        <w:trPr>
          <w:trHeight w:val="214"/>
        </w:trPr>
        <w:tc>
          <w:tcPr>
            <w:tcW w:w="6120"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p>
        </w:tc>
        <w:tc>
          <w:tcPr>
            <w:tcW w:w="3691"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p>
        </w:tc>
      </w:tr>
      <w:tr w:rsidR="001A3AE3" w:rsidTr="001A3AE3">
        <w:trPr>
          <w:trHeight w:val="696"/>
        </w:trPr>
        <w:tc>
          <w:tcPr>
            <w:tcW w:w="61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3691"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521 595,00</w:t>
            </w:r>
          </w:p>
        </w:tc>
      </w:tr>
      <w:tr w:rsidR="001A3AE3" w:rsidTr="001A3AE3">
        <w:trPr>
          <w:trHeight w:val="463"/>
        </w:trPr>
        <w:tc>
          <w:tcPr>
            <w:tcW w:w="61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3691"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17 618,00</w:t>
            </w:r>
          </w:p>
        </w:tc>
      </w:tr>
      <w:tr w:rsidR="001A3AE3" w:rsidTr="001A3AE3">
        <w:trPr>
          <w:trHeight w:val="463"/>
        </w:trPr>
        <w:tc>
          <w:tcPr>
            <w:tcW w:w="61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3691"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8 756,00</w:t>
            </w:r>
          </w:p>
        </w:tc>
      </w:tr>
      <w:tr w:rsidR="001A3AE3" w:rsidTr="001A3AE3">
        <w:trPr>
          <w:trHeight w:val="463"/>
        </w:trPr>
        <w:tc>
          <w:tcPr>
            <w:tcW w:w="61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3691"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18 529,00</w:t>
            </w:r>
          </w:p>
        </w:tc>
      </w:tr>
      <w:tr w:rsidR="001A3AE3" w:rsidTr="001A3AE3">
        <w:trPr>
          <w:trHeight w:val="245"/>
        </w:trPr>
        <w:tc>
          <w:tcPr>
            <w:tcW w:w="61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rPr>
            </w:pPr>
            <w:r>
              <w:rPr>
                <w:rFonts w:ascii="Arial" w:eastAsia="Calibri" w:hAnsi="Arial" w:cs="Arial"/>
                <w:b/>
                <w:bCs/>
                <w:color w:val="000000"/>
                <w:sz w:val="22"/>
                <w:szCs w:val="22"/>
              </w:rPr>
              <w:t>Итого:</w:t>
            </w:r>
          </w:p>
        </w:tc>
        <w:tc>
          <w:tcPr>
            <w:tcW w:w="3691"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rPr>
            </w:pPr>
            <w:r>
              <w:rPr>
                <w:rFonts w:ascii="Arial" w:eastAsia="Calibri" w:hAnsi="Arial" w:cs="Arial"/>
                <w:b/>
                <w:bCs/>
                <w:color w:val="000000"/>
                <w:sz w:val="22"/>
                <w:szCs w:val="22"/>
              </w:rPr>
              <w:t>566 498,00</w:t>
            </w:r>
          </w:p>
        </w:tc>
      </w:tr>
      <w:tr w:rsidR="001A3AE3" w:rsidTr="001A3AE3">
        <w:trPr>
          <w:trHeight w:val="209"/>
        </w:trPr>
        <w:tc>
          <w:tcPr>
            <w:tcW w:w="6120"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3691"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09"/>
        </w:trPr>
        <w:tc>
          <w:tcPr>
            <w:tcW w:w="612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3691"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57"/>
        </w:trPr>
        <w:tc>
          <w:tcPr>
            <w:tcW w:w="612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3691"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57"/>
        </w:trPr>
        <w:tc>
          <w:tcPr>
            <w:tcW w:w="9811" w:type="dxa"/>
            <w:gridSpan w:val="2"/>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1A3AE3" w:rsidRDefault="001A3AE3" w:rsidP="001A3AE3">
      <w:pPr>
        <w:jc w:val="center"/>
        <w:rPr>
          <w:sz w:val="22"/>
          <w:szCs w:val="22"/>
        </w:rPr>
      </w:pPr>
    </w:p>
    <w:tbl>
      <w:tblPr>
        <w:tblW w:w="0" w:type="auto"/>
        <w:tblLayout w:type="fixed"/>
        <w:tblCellMar>
          <w:left w:w="30" w:type="dxa"/>
          <w:right w:w="30" w:type="dxa"/>
        </w:tblCellMar>
        <w:tblLook w:val="0000"/>
      </w:tblPr>
      <w:tblGrid>
        <w:gridCol w:w="6266"/>
        <w:gridCol w:w="1325"/>
        <w:gridCol w:w="2220"/>
      </w:tblGrid>
      <w:tr w:rsidR="001A3AE3" w:rsidTr="001A3AE3">
        <w:trPr>
          <w:trHeight w:val="1027"/>
        </w:trPr>
        <w:tc>
          <w:tcPr>
            <w:tcW w:w="9811" w:type="dxa"/>
            <w:gridSpan w:val="3"/>
            <w:tcBorders>
              <w:top w:val="single" w:sz="2" w:space="0" w:color="000000"/>
              <w:left w:val="single" w:sz="2" w:space="0" w:color="000000"/>
              <w:right w:val="single" w:sz="2" w:space="0" w:color="000000"/>
            </w:tcBorders>
          </w:tcPr>
          <w:p w:rsidR="001A3AE3" w:rsidRDefault="001A3AE3">
            <w:pPr>
              <w:autoSpaceDE w:val="0"/>
              <w:autoSpaceDN w:val="0"/>
              <w:adjustRightInd w:val="0"/>
              <w:jc w:val="right"/>
              <w:rPr>
                <w:rFonts w:eastAsia="Calibri"/>
                <w:color w:val="000000"/>
              </w:rPr>
            </w:pPr>
            <w:r>
              <w:rPr>
                <w:rFonts w:eastAsia="Calibri"/>
                <w:color w:val="000000"/>
                <w:sz w:val="22"/>
                <w:szCs w:val="22"/>
              </w:rPr>
              <w:t>Приложение № 8</w:t>
            </w:r>
          </w:p>
          <w:p w:rsidR="001A3AE3" w:rsidRDefault="001A3AE3">
            <w:pPr>
              <w:autoSpaceDE w:val="0"/>
              <w:autoSpaceDN w:val="0"/>
              <w:adjustRightInd w:val="0"/>
              <w:jc w:val="right"/>
              <w:rPr>
                <w:rFonts w:eastAsia="Calibri"/>
                <w:color w:val="000000"/>
              </w:rPr>
            </w:pPr>
            <w:r>
              <w:rPr>
                <w:rFonts w:eastAsia="Calibri"/>
                <w:color w:val="000000"/>
                <w:sz w:val="22"/>
                <w:szCs w:val="22"/>
              </w:rPr>
              <w:t>к решению Думы</w:t>
            </w:r>
          </w:p>
          <w:p w:rsidR="001A3AE3" w:rsidRDefault="001A3AE3">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1A3AE3" w:rsidRDefault="001A3AE3" w:rsidP="001A3AE3">
            <w:pPr>
              <w:autoSpaceDE w:val="0"/>
              <w:autoSpaceDN w:val="0"/>
              <w:adjustRightInd w:val="0"/>
              <w:jc w:val="right"/>
              <w:rPr>
                <w:rFonts w:eastAsia="Calibri"/>
                <w:color w:val="000000"/>
              </w:rPr>
            </w:pPr>
            <w:r>
              <w:rPr>
                <w:rFonts w:eastAsia="Calibri"/>
                <w:color w:val="000000"/>
                <w:sz w:val="22"/>
                <w:szCs w:val="22"/>
              </w:rPr>
              <w:t>№       от  "       "                             2020 г.</w:t>
            </w:r>
          </w:p>
        </w:tc>
      </w:tr>
      <w:tr w:rsidR="001A3AE3" w:rsidTr="001A3AE3">
        <w:trPr>
          <w:trHeight w:val="245"/>
        </w:trPr>
        <w:tc>
          <w:tcPr>
            <w:tcW w:w="626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b/>
                <w:bCs/>
                <w:color w:val="000000"/>
              </w:rPr>
            </w:pPr>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b/>
                <w:bCs/>
                <w:color w:val="000000"/>
              </w:rPr>
            </w:pPr>
          </w:p>
        </w:tc>
        <w:tc>
          <w:tcPr>
            <w:tcW w:w="222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r>
      <w:tr w:rsidR="001A3AE3" w:rsidTr="001A3AE3">
        <w:trPr>
          <w:trHeight w:val="938"/>
        </w:trPr>
        <w:tc>
          <w:tcPr>
            <w:tcW w:w="9811" w:type="dxa"/>
            <w:gridSpan w:val="3"/>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плановый период 2022 и 2023 годов.  </w:t>
            </w:r>
          </w:p>
          <w:p w:rsidR="001A3AE3" w:rsidRDefault="001A3AE3">
            <w:pPr>
              <w:autoSpaceDE w:val="0"/>
              <w:autoSpaceDN w:val="0"/>
              <w:adjustRightInd w:val="0"/>
              <w:jc w:val="center"/>
              <w:rPr>
                <w:rFonts w:eastAsia="Calibri"/>
                <w:b/>
                <w:bCs/>
                <w:color w:val="000000"/>
              </w:rPr>
            </w:pPr>
          </w:p>
        </w:tc>
      </w:tr>
      <w:tr w:rsidR="001A3AE3" w:rsidTr="001A3AE3">
        <w:trPr>
          <w:trHeight w:val="245"/>
        </w:trPr>
        <w:tc>
          <w:tcPr>
            <w:tcW w:w="626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b/>
                <w:bCs/>
                <w:color w:val="000000"/>
              </w:rPr>
            </w:pPr>
            <w:r>
              <w:rPr>
                <w:rFonts w:eastAsia="Calibri"/>
                <w:b/>
                <w:bCs/>
                <w:color w:val="000000"/>
                <w:sz w:val="22"/>
                <w:szCs w:val="22"/>
              </w:rPr>
              <w:t xml:space="preserve"> </w:t>
            </w:r>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b/>
                <w:bCs/>
                <w:color w:val="000000"/>
              </w:rPr>
            </w:pPr>
          </w:p>
        </w:tc>
        <w:tc>
          <w:tcPr>
            <w:tcW w:w="222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r>
      <w:tr w:rsidR="001A3AE3" w:rsidTr="001A3AE3">
        <w:trPr>
          <w:trHeight w:val="245"/>
        </w:trPr>
        <w:tc>
          <w:tcPr>
            <w:tcW w:w="6266"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right"/>
              <w:rPr>
                <w:rFonts w:eastAsia="Calibri"/>
                <w:b/>
                <w:bCs/>
                <w:color w:val="000000"/>
              </w:rPr>
            </w:pPr>
          </w:p>
        </w:tc>
        <w:tc>
          <w:tcPr>
            <w:tcW w:w="1325"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right"/>
              <w:rPr>
                <w:rFonts w:eastAsia="Calibri"/>
                <w:b/>
                <w:bCs/>
                <w:color w:val="000000"/>
              </w:rPr>
            </w:pPr>
          </w:p>
        </w:tc>
        <w:tc>
          <w:tcPr>
            <w:tcW w:w="2220" w:type="dxa"/>
            <w:tcBorders>
              <w:top w:val="single" w:sz="2" w:space="0" w:color="000000"/>
              <w:left w:val="single" w:sz="2" w:space="0" w:color="000000"/>
              <w:bottom w:val="single" w:sz="6" w:space="0" w:color="auto"/>
              <w:right w:val="single" w:sz="2" w:space="0" w:color="000000"/>
            </w:tcBorders>
          </w:tcPr>
          <w:p w:rsidR="001A3AE3" w:rsidRDefault="001A3AE3">
            <w:pPr>
              <w:autoSpaceDE w:val="0"/>
              <w:autoSpaceDN w:val="0"/>
              <w:adjustRightInd w:val="0"/>
              <w:jc w:val="right"/>
              <w:rPr>
                <w:rFonts w:eastAsia="Calibri"/>
                <w:color w:val="000000"/>
              </w:rPr>
            </w:pPr>
          </w:p>
        </w:tc>
      </w:tr>
      <w:tr w:rsidR="001A3AE3" w:rsidTr="001A3AE3">
        <w:trPr>
          <w:trHeight w:val="214"/>
        </w:trPr>
        <w:tc>
          <w:tcPr>
            <w:tcW w:w="6266" w:type="dxa"/>
            <w:tcBorders>
              <w:top w:val="single" w:sz="6"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Наименование переданных полномочий</w:t>
            </w:r>
          </w:p>
        </w:tc>
        <w:tc>
          <w:tcPr>
            <w:tcW w:w="1325" w:type="dxa"/>
            <w:tcBorders>
              <w:top w:val="single" w:sz="6"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2022 год, руб.</w:t>
            </w:r>
          </w:p>
        </w:tc>
        <w:tc>
          <w:tcPr>
            <w:tcW w:w="2220" w:type="dxa"/>
            <w:tcBorders>
              <w:top w:val="single" w:sz="6"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2023 год, руб.</w:t>
            </w:r>
          </w:p>
        </w:tc>
      </w:tr>
      <w:tr w:rsidR="001A3AE3" w:rsidTr="001A3AE3">
        <w:trPr>
          <w:trHeight w:val="214"/>
        </w:trPr>
        <w:tc>
          <w:tcPr>
            <w:tcW w:w="6266"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p>
        </w:tc>
        <w:tc>
          <w:tcPr>
            <w:tcW w:w="1325"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p>
        </w:tc>
        <w:tc>
          <w:tcPr>
            <w:tcW w:w="2220"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p>
        </w:tc>
      </w:tr>
      <w:tr w:rsidR="001A3AE3" w:rsidTr="001A3AE3">
        <w:trPr>
          <w:trHeight w:val="696"/>
        </w:trPr>
        <w:tc>
          <w:tcPr>
            <w:tcW w:w="626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521 595,00</w:t>
            </w:r>
          </w:p>
        </w:tc>
        <w:tc>
          <w:tcPr>
            <w:tcW w:w="22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521 595,00</w:t>
            </w:r>
          </w:p>
        </w:tc>
      </w:tr>
      <w:tr w:rsidR="001A3AE3" w:rsidTr="001A3AE3">
        <w:trPr>
          <w:trHeight w:val="478"/>
        </w:trPr>
        <w:tc>
          <w:tcPr>
            <w:tcW w:w="626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17 618,00</w:t>
            </w:r>
          </w:p>
        </w:tc>
        <w:tc>
          <w:tcPr>
            <w:tcW w:w="22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17 618,00</w:t>
            </w:r>
          </w:p>
        </w:tc>
      </w:tr>
      <w:tr w:rsidR="001A3AE3" w:rsidTr="001A3AE3">
        <w:trPr>
          <w:trHeight w:val="497"/>
        </w:trPr>
        <w:tc>
          <w:tcPr>
            <w:tcW w:w="626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8 756,00</w:t>
            </w:r>
          </w:p>
        </w:tc>
        <w:tc>
          <w:tcPr>
            <w:tcW w:w="22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8 756,00</w:t>
            </w:r>
          </w:p>
        </w:tc>
      </w:tr>
      <w:tr w:rsidR="001A3AE3" w:rsidTr="001A3AE3">
        <w:trPr>
          <w:trHeight w:val="463"/>
        </w:trPr>
        <w:tc>
          <w:tcPr>
            <w:tcW w:w="626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 xml:space="preserve">Межбюджетные трансферты на исполнение полномочий </w:t>
            </w:r>
            <w:r>
              <w:rPr>
                <w:rFonts w:ascii="Arial" w:eastAsia="Calibri" w:hAnsi="Arial" w:cs="Arial"/>
                <w:color w:val="000000"/>
                <w:sz w:val="22"/>
                <w:szCs w:val="22"/>
              </w:rPr>
              <w:lastRenderedPageBreak/>
              <w:t>контрольно-счетных органов поселений</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lastRenderedPageBreak/>
              <w:t>18 529,00</w:t>
            </w:r>
          </w:p>
        </w:tc>
        <w:tc>
          <w:tcPr>
            <w:tcW w:w="22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18 529,00</w:t>
            </w:r>
          </w:p>
        </w:tc>
      </w:tr>
      <w:tr w:rsidR="001A3AE3" w:rsidTr="001A3AE3">
        <w:trPr>
          <w:trHeight w:val="310"/>
        </w:trPr>
        <w:tc>
          <w:tcPr>
            <w:tcW w:w="6266"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rPr>
            </w:pPr>
            <w:r>
              <w:rPr>
                <w:rFonts w:ascii="Arial" w:eastAsia="Calibri" w:hAnsi="Arial" w:cs="Arial"/>
                <w:b/>
                <w:bCs/>
                <w:color w:val="000000"/>
                <w:sz w:val="22"/>
                <w:szCs w:val="22"/>
              </w:rPr>
              <w:lastRenderedPageBreak/>
              <w:t>Итого:</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rPr>
            </w:pPr>
            <w:r>
              <w:rPr>
                <w:rFonts w:ascii="Arial" w:eastAsia="Calibri" w:hAnsi="Arial" w:cs="Arial"/>
                <w:b/>
                <w:bCs/>
                <w:color w:val="000000"/>
                <w:sz w:val="22"/>
                <w:szCs w:val="22"/>
              </w:rPr>
              <w:t>566 498,00</w:t>
            </w:r>
          </w:p>
        </w:tc>
        <w:tc>
          <w:tcPr>
            <w:tcW w:w="222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rPr>
            </w:pPr>
            <w:r>
              <w:rPr>
                <w:rFonts w:ascii="Arial" w:eastAsia="Calibri" w:hAnsi="Arial" w:cs="Arial"/>
                <w:b/>
                <w:bCs/>
                <w:color w:val="000000"/>
                <w:sz w:val="22"/>
                <w:szCs w:val="22"/>
              </w:rPr>
              <w:t>566 498,00</w:t>
            </w:r>
          </w:p>
        </w:tc>
      </w:tr>
      <w:tr w:rsidR="001A3AE3" w:rsidTr="001A3AE3">
        <w:trPr>
          <w:trHeight w:val="209"/>
        </w:trPr>
        <w:tc>
          <w:tcPr>
            <w:tcW w:w="6266"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2220"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09"/>
        </w:trPr>
        <w:tc>
          <w:tcPr>
            <w:tcW w:w="626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222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57"/>
        </w:trPr>
        <w:tc>
          <w:tcPr>
            <w:tcW w:w="6266"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c>
          <w:tcPr>
            <w:tcW w:w="222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1A3AE3">
        <w:trPr>
          <w:trHeight w:val="257"/>
        </w:trPr>
        <w:tc>
          <w:tcPr>
            <w:tcW w:w="9811" w:type="dxa"/>
            <w:gridSpan w:val="3"/>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1A3AE3" w:rsidRDefault="001A3AE3" w:rsidP="001A3AE3">
      <w:pPr>
        <w:jc w:val="center"/>
        <w:rPr>
          <w:sz w:val="22"/>
          <w:szCs w:val="22"/>
        </w:rPr>
      </w:pPr>
    </w:p>
    <w:p w:rsidR="001A3AE3" w:rsidRDefault="001A3AE3" w:rsidP="001A3AE3">
      <w:pPr>
        <w:jc w:val="center"/>
        <w:rPr>
          <w:sz w:val="22"/>
          <w:szCs w:val="22"/>
        </w:rPr>
      </w:pPr>
    </w:p>
    <w:tbl>
      <w:tblPr>
        <w:tblW w:w="0" w:type="auto"/>
        <w:tblLayout w:type="fixed"/>
        <w:tblCellMar>
          <w:left w:w="30" w:type="dxa"/>
          <w:right w:w="30" w:type="dxa"/>
        </w:tblCellMar>
        <w:tblLook w:val="0000"/>
      </w:tblPr>
      <w:tblGrid>
        <w:gridCol w:w="4430"/>
        <w:gridCol w:w="593"/>
        <w:gridCol w:w="658"/>
        <w:gridCol w:w="1325"/>
        <w:gridCol w:w="480"/>
        <w:gridCol w:w="2325"/>
      </w:tblGrid>
      <w:tr w:rsidR="00B93939" w:rsidTr="00B93939">
        <w:trPr>
          <w:trHeight w:val="1027"/>
        </w:trPr>
        <w:tc>
          <w:tcPr>
            <w:tcW w:w="9811" w:type="dxa"/>
            <w:gridSpan w:val="6"/>
            <w:tcBorders>
              <w:top w:val="single" w:sz="2" w:space="0" w:color="000000"/>
              <w:left w:val="single" w:sz="2" w:space="0" w:color="000000"/>
              <w:right w:val="single" w:sz="2" w:space="0" w:color="000000"/>
            </w:tcBorders>
          </w:tcPr>
          <w:p w:rsidR="00B93939" w:rsidRDefault="00B93939">
            <w:pPr>
              <w:autoSpaceDE w:val="0"/>
              <w:autoSpaceDN w:val="0"/>
              <w:adjustRightInd w:val="0"/>
              <w:jc w:val="right"/>
              <w:rPr>
                <w:rFonts w:eastAsia="Calibri"/>
                <w:color w:val="000000"/>
              </w:rPr>
            </w:pPr>
            <w:r>
              <w:rPr>
                <w:rFonts w:eastAsia="Calibri"/>
                <w:color w:val="000000"/>
                <w:sz w:val="22"/>
                <w:szCs w:val="22"/>
              </w:rPr>
              <w:t>Приложение № 9</w:t>
            </w:r>
          </w:p>
          <w:p w:rsidR="00B93939" w:rsidRDefault="00B93939">
            <w:pPr>
              <w:autoSpaceDE w:val="0"/>
              <w:autoSpaceDN w:val="0"/>
              <w:adjustRightInd w:val="0"/>
              <w:jc w:val="right"/>
              <w:rPr>
                <w:rFonts w:eastAsia="Calibri"/>
                <w:color w:val="000000"/>
              </w:rPr>
            </w:pPr>
            <w:r>
              <w:rPr>
                <w:rFonts w:eastAsia="Calibri"/>
                <w:color w:val="000000"/>
                <w:sz w:val="22"/>
                <w:szCs w:val="22"/>
              </w:rPr>
              <w:t xml:space="preserve">к решению Думы </w:t>
            </w:r>
          </w:p>
          <w:p w:rsidR="00B93939" w:rsidRDefault="00B93939">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B93939" w:rsidRDefault="00B93939" w:rsidP="00B93939">
            <w:pPr>
              <w:autoSpaceDE w:val="0"/>
              <w:autoSpaceDN w:val="0"/>
              <w:adjustRightInd w:val="0"/>
              <w:jc w:val="right"/>
              <w:rPr>
                <w:rFonts w:eastAsia="Calibri"/>
                <w:color w:val="000000"/>
              </w:rPr>
            </w:pPr>
            <w:r>
              <w:rPr>
                <w:rFonts w:eastAsia="Calibri"/>
                <w:color w:val="000000"/>
                <w:sz w:val="22"/>
                <w:szCs w:val="22"/>
              </w:rPr>
              <w:t>№         от “     ”                     2020 г.</w:t>
            </w:r>
          </w:p>
        </w:tc>
      </w:tr>
      <w:tr w:rsidR="001A3AE3" w:rsidTr="00B93939">
        <w:trPr>
          <w:trHeight w:val="269"/>
        </w:trPr>
        <w:tc>
          <w:tcPr>
            <w:tcW w:w="443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c>
          <w:tcPr>
            <w:tcW w:w="59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i/>
                <w:iCs/>
                <w:color w:val="000000"/>
              </w:rPr>
            </w:pPr>
          </w:p>
        </w:tc>
        <w:tc>
          <w:tcPr>
            <w:tcW w:w="65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i/>
                <w:iCs/>
                <w:color w:val="000000"/>
              </w:rPr>
            </w:pPr>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i/>
                <w:iCs/>
                <w:color w:val="000000"/>
              </w:rPr>
            </w:pPr>
          </w:p>
        </w:tc>
        <w:tc>
          <w:tcPr>
            <w:tcW w:w="48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i/>
                <w:iCs/>
                <w:color w:val="000000"/>
              </w:rPr>
            </w:pPr>
          </w:p>
        </w:tc>
        <w:tc>
          <w:tcPr>
            <w:tcW w:w="2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r>
      <w:tr w:rsidR="001A3AE3" w:rsidTr="00B93939">
        <w:trPr>
          <w:trHeight w:val="1176"/>
        </w:trPr>
        <w:tc>
          <w:tcPr>
            <w:tcW w:w="9811" w:type="dxa"/>
            <w:gridSpan w:val="6"/>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НА 2021 ГОД</w:t>
            </w:r>
          </w:p>
        </w:tc>
      </w:tr>
      <w:tr w:rsidR="001A3AE3" w:rsidTr="00B93939">
        <w:trPr>
          <w:trHeight w:val="82"/>
        </w:trPr>
        <w:tc>
          <w:tcPr>
            <w:tcW w:w="4430" w:type="dxa"/>
            <w:tcBorders>
              <w:top w:val="single" w:sz="2" w:space="0" w:color="000000"/>
              <w:left w:val="single" w:sz="2" w:space="0" w:color="000000"/>
              <w:bottom w:val="single" w:sz="2" w:space="0" w:color="000000"/>
              <w:right w:val="nil"/>
            </w:tcBorders>
          </w:tcPr>
          <w:p w:rsidR="001A3AE3" w:rsidRDefault="001A3AE3">
            <w:pPr>
              <w:autoSpaceDE w:val="0"/>
              <w:autoSpaceDN w:val="0"/>
              <w:adjustRightInd w:val="0"/>
              <w:jc w:val="center"/>
              <w:rPr>
                <w:rFonts w:eastAsia="Calibri"/>
                <w:b/>
                <w:bCs/>
                <w:color w:val="000000"/>
              </w:rPr>
            </w:pPr>
          </w:p>
        </w:tc>
        <w:tc>
          <w:tcPr>
            <w:tcW w:w="593" w:type="dxa"/>
            <w:tcBorders>
              <w:top w:val="single" w:sz="2" w:space="0" w:color="000000"/>
              <w:left w:val="nil"/>
              <w:bottom w:val="single" w:sz="2" w:space="0" w:color="000000"/>
              <w:right w:val="nil"/>
            </w:tcBorders>
          </w:tcPr>
          <w:p w:rsidR="001A3AE3" w:rsidRDefault="001A3AE3">
            <w:pPr>
              <w:autoSpaceDE w:val="0"/>
              <w:autoSpaceDN w:val="0"/>
              <w:adjustRightInd w:val="0"/>
              <w:jc w:val="center"/>
              <w:rPr>
                <w:rFonts w:eastAsia="Calibri"/>
                <w:b/>
                <w:bCs/>
                <w:color w:val="000000"/>
              </w:rPr>
            </w:pPr>
          </w:p>
        </w:tc>
        <w:tc>
          <w:tcPr>
            <w:tcW w:w="658" w:type="dxa"/>
            <w:tcBorders>
              <w:top w:val="single" w:sz="2" w:space="0" w:color="000000"/>
              <w:left w:val="nil"/>
              <w:bottom w:val="single" w:sz="2" w:space="0" w:color="000000"/>
              <w:right w:val="nil"/>
            </w:tcBorders>
          </w:tcPr>
          <w:p w:rsidR="001A3AE3" w:rsidRDefault="001A3AE3">
            <w:pPr>
              <w:autoSpaceDE w:val="0"/>
              <w:autoSpaceDN w:val="0"/>
              <w:adjustRightInd w:val="0"/>
              <w:jc w:val="center"/>
              <w:rPr>
                <w:rFonts w:eastAsia="Calibri"/>
                <w:b/>
                <w:bCs/>
                <w:color w:val="000000"/>
              </w:rPr>
            </w:pPr>
          </w:p>
        </w:tc>
        <w:tc>
          <w:tcPr>
            <w:tcW w:w="1325" w:type="dxa"/>
            <w:tcBorders>
              <w:top w:val="single" w:sz="2" w:space="0" w:color="000000"/>
              <w:left w:val="nil"/>
              <w:bottom w:val="single" w:sz="2" w:space="0" w:color="000000"/>
              <w:right w:val="nil"/>
            </w:tcBorders>
          </w:tcPr>
          <w:p w:rsidR="001A3AE3" w:rsidRDefault="001A3AE3">
            <w:pPr>
              <w:autoSpaceDE w:val="0"/>
              <w:autoSpaceDN w:val="0"/>
              <w:adjustRightInd w:val="0"/>
              <w:jc w:val="center"/>
              <w:rPr>
                <w:rFonts w:eastAsia="Calibri"/>
                <w:b/>
                <w:bCs/>
                <w:color w:val="000000"/>
              </w:rPr>
            </w:pPr>
          </w:p>
        </w:tc>
        <w:tc>
          <w:tcPr>
            <w:tcW w:w="480" w:type="dxa"/>
            <w:tcBorders>
              <w:top w:val="single" w:sz="2" w:space="0" w:color="000000"/>
              <w:left w:val="nil"/>
              <w:bottom w:val="single" w:sz="2" w:space="0" w:color="000000"/>
              <w:right w:val="single" w:sz="2" w:space="0" w:color="000000"/>
            </w:tcBorders>
          </w:tcPr>
          <w:p w:rsidR="001A3AE3" w:rsidRDefault="001A3AE3">
            <w:pPr>
              <w:autoSpaceDE w:val="0"/>
              <w:autoSpaceDN w:val="0"/>
              <w:adjustRightInd w:val="0"/>
              <w:jc w:val="center"/>
              <w:rPr>
                <w:rFonts w:eastAsia="Calibri"/>
                <w:b/>
                <w:bCs/>
                <w:color w:val="000000"/>
              </w:rPr>
            </w:pPr>
          </w:p>
        </w:tc>
        <w:tc>
          <w:tcPr>
            <w:tcW w:w="2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eastAsia="Calibri"/>
                <w:color w:val="000000"/>
              </w:rPr>
            </w:pPr>
          </w:p>
        </w:tc>
      </w:tr>
      <w:tr w:rsidR="001A3AE3" w:rsidTr="00B93939">
        <w:trPr>
          <w:trHeight w:val="101"/>
        </w:trPr>
        <w:tc>
          <w:tcPr>
            <w:tcW w:w="4430" w:type="dxa"/>
            <w:tcBorders>
              <w:top w:val="single" w:sz="2" w:space="0" w:color="000000"/>
              <w:left w:val="single" w:sz="2" w:space="0" w:color="000000"/>
              <w:bottom w:val="single" w:sz="12" w:space="0" w:color="auto"/>
              <w:right w:val="single" w:sz="2" w:space="0" w:color="000000"/>
            </w:tcBorders>
          </w:tcPr>
          <w:p w:rsidR="001A3AE3" w:rsidRDefault="001A3AE3">
            <w:pPr>
              <w:autoSpaceDE w:val="0"/>
              <w:autoSpaceDN w:val="0"/>
              <w:adjustRightInd w:val="0"/>
              <w:jc w:val="right"/>
              <w:rPr>
                <w:rFonts w:eastAsia="Calibri"/>
                <w:color w:val="000000"/>
              </w:rPr>
            </w:pPr>
          </w:p>
        </w:tc>
        <w:tc>
          <w:tcPr>
            <w:tcW w:w="593" w:type="dxa"/>
            <w:tcBorders>
              <w:top w:val="single" w:sz="2" w:space="0" w:color="000000"/>
              <w:left w:val="single" w:sz="2" w:space="0" w:color="000000"/>
              <w:bottom w:val="single" w:sz="12" w:space="0" w:color="auto"/>
              <w:right w:val="single" w:sz="2" w:space="0" w:color="000000"/>
            </w:tcBorders>
          </w:tcPr>
          <w:p w:rsidR="001A3AE3" w:rsidRDefault="001A3AE3">
            <w:pPr>
              <w:autoSpaceDE w:val="0"/>
              <w:autoSpaceDN w:val="0"/>
              <w:adjustRightInd w:val="0"/>
              <w:jc w:val="right"/>
              <w:rPr>
                <w:rFonts w:eastAsia="Calibri"/>
                <w:i/>
                <w:iCs/>
                <w:color w:val="000000"/>
              </w:rPr>
            </w:pPr>
          </w:p>
        </w:tc>
        <w:tc>
          <w:tcPr>
            <w:tcW w:w="658" w:type="dxa"/>
            <w:tcBorders>
              <w:top w:val="single" w:sz="2" w:space="0" w:color="000000"/>
              <w:left w:val="single" w:sz="2" w:space="0" w:color="000000"/>
              <w:bottom w:val="single" w:sz="12" w:space="0" w:color="auto"/>
              <w:right w:val="single" w:sz="2" w:space="0" w:color="000000"/>
            </w:tcBorders>
          </w:tcPr>
          <w:p w:rsidR="001A3AE3" w:rsidRDefault="001A3AE3">
            <w:pPr>
              <w:autoSpaceDE w:val="0"/>
              <w:autoSpaceDN w:val="0"/>
              <w:adjustRightInd w:val="0"/>
              <w:jc w:val="right"/>
              <w:rPr>
                <w:rFonts w:eastAsia="Calibri"/>
                <w:i/>
                <w:iCs/>
                <w:color w:val="000000"/>
              </w:rPr>
            </w:pPr>
          </w:p>
        </w:tc>
        <w:tc>
          <w:tcPr>
            <w:tcW w:w="1325" w:type="dxa"/>
            <w:tcBorders>
              <w:top w:val="single" w:sz="2" w:space="0" w:color="000000"/>
              <w:left w:val="single" w:sz="2" w:space="0" w:color="000000"/>
              <w:bottom w:val="single" w:sz="12" w:space="0" w:color="auto"/>
              <w:right w:val="single" w:sz="2" w:space="0" w:color="000000"/>
            </w:tcBorders>
          </w:tcPr>
          <w:p w:rsidR="001A3AE3" w:rsidRDefault="001A3AE3">
            <w:pPr>
              <w:autoSpaceDE w:val="0"/>
              <w:autoSpaceDN w:val="0"/>
              <w:adjustRightInd w:val="0"/>
              <w:jc w:val="right"/>
              <w:rPr>
                <w:rFonts w:eastAsia="Calibri"/>
                <w:i/>
                <w:iCs/>
                <w:color w:val="000000"/>
              </w:rPr>
            </w:pPr>
          </w:p>
        </w:tc>
        <w:tc>
          <w:tcPr>
            <w:tcW w:w="480" w:type="dxa"/>
            <w:tcBorders>
              <w:top w:val="single" w:sz="2" w:space="0" w:color="000000"/>
              <w:left w:val="single" w:sz="2" w:space="0" w:color="000000"/>
              <w:bottom w:val="single" w:sz="12" w:space="0" w:color="auto"/>
              <w:right w:val="single" w:sz="2" w:space="0" w:color="000000"/>
            </w:tcBorders>
          </w:tcPr>
          <w:p w:rsidR="001A3AE3" w:rsidRDefault="001A3AE3">
            <w:pPr>
              <w:autoSpaceDE w:val="0"/>
              <w:autoSpaceDN w:val="0"/>
              <w:adjustRightInd w:val="0"/>
              <w:jc w:val="right"/>
              <w:rPr>
                <w:rFonts w:eastAsia="Calibri"/>
                <w:i/>
                <w:iCs/>
                <w:color w:val="000000"/>
              </w:rPr>
            </w:pPr>
          </w:p>
        </w:tc>
        <w:tc>
          <w:tcPr>
            <w:tcW w:w="2325" w:type="dxa"/>
            <w:tcBorders>
              <w:top w:val="single" w:sz="2" w:space="0" w:color="000000"/>
              <w:left w:val="single" w:sz="2" w:space="0" w:color="000000"/>
              <w:bottom w:val="single" w:sz="12" w:space="0" w:color="auto"/>
              <w:right w:val="single" w:sz="2" w:space="0" w:color="000000"/>
            </w:tcBorders>
          </w:tcPr>
          <w:p w:rsidR="001A3AE3" w:rsidRDefault="001A3AE3">
            <w:pPr>
              <w:autoSpaceDE w:val="0"/>
              <w:autoSpaceDN w:val="0"/>
              <w:adjustRightInd w:val="0"/>
              <w:jc w:val="right"/>
              <w:rPr>
                <w:rFonts w:eastAsia="Calibri"/>
                <w:color w:val="000000"/>
              </w:rPr>
            </w:pPr>
          </w:p>
        </w:tc>
      </w:tr>
      <w:tr w:rsidR="001A3AE3" w:rsidTr="00B93939">
        <w:trPr>
          <w:trHeight w:val="197"/>
        </w:trPr>
        <w:tc>
          <w:tcPr>
            <w:tcW w:w="4430" w:type="dxa"/>
            <w:tcBorders>
              <w:top w:val="single" w:sz="12" w:space="0" w:color="auto"/>
              <w:left w:val="single" w:sz="12" w:space="0" w:color="auto"/>
              <w:bottom w:val="nil"/>
              <w:right w:val="single" w:sz="6" w:space="0" w:color="auto"/>
            </w:tcBorders>
          </w:tcPr>
          <w:p w:rsidR="001A3AE3" w:rsidRDefault="001A3AE3">
            <w:pPr>
              <w:autoSpaceDE w:val="0"/>
              <w:autoSpaceDN w:val="0"/>
              <w:adjustRightInd w:val="0"/>
              <w:jc w:val="center"/>
              <w:rPr>
                <w:rFonts w:eastAsia="Calibri"/>
                <w:b/>
                <w:bCs/>
                <w:color w:val="000000"/>
              </w:rPr>
            </w:pPr>
            <w:r>
              <w:rPr>
                <w:rFonts w:eastAsia="Calibri"/>
                <w:b/>
                <w:bCs/>
                <w:color w:val="000000"/>
                <w:sz w:val="22"/>
                <w:szCs w:val="22"/>
              </w:rPr>
              <w:t>Наименование</w:t>
            </w:r>
          </w:p>
        </w:tc>
        <w:tc>
          <w:tcPr>
            <w:tcW w:w="593" w:type="dxa"/>
            <w:tcBorders>
              <w:top w:val="single" w:sz="12"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i/>
                <w:iCs/>
                <w:color w:val="000000"/>
              </w:rPr>
            </w:pPr>
            <w:r>
              <w:rPr>
                <w:rFonts w:eastAsia="Calibri"/>
                <w:b/>
                <w:bCs/>
                <w:i/>
                <w:iCs/>
                <w:color w:val="000000"/>
                <w:sz w:val="22"/>
                <w:szCs w:val="22"/>
              </w:rPr>
              <w:t>КВСР</w:t>
            </w:r>
          </w:p>
        </w:tc>
        <w:tc>
          <w:tcPr>
            <w:tcW w:w="658" w:type="dxa"/>
            <w:tcBorders>
              <w:top w:val="single" w:sz="12"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i/>
                <w:iCs/>
                <w:color w:val="000000"/>
              </w:rPr>
            </w:pPr>
            <w:r>
              <w:rPr>
                <w:rFonts w:eastAsia="Calibri"/>
                <w:b/>
                <w:bCs/>
                <w:i/>
                <w:iCs/>
                <w:color w:val="000000"/>
                <w:sz w:val="22"/>
                <w:szCs w:val="22"/>
              </w:rPr>
              <w:t>КФСР</w:t>
            </w:r>
          </w:p>
        </w:tc>
        <w:tc>
          <w:tcPr>
            <w:tcW w:w="1325" w:type="dxa"/>
            <w:tcBorders>
              <w:top w:val="single" w:sz="12"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i/>
                <w:iCs/>
                <w:color w:val="000000"/>
              </w:rPr>
            </w:pPr>
            <w:r>
              <w:rPr>
                <w:rFonts w:eastAsia="Calibri"/>
                <w:b/>
                <w:bCs/>
                <w:i/>
                <w:iCs/>
                <w:color w:val="000000"/>
                <w:sz w:val="22"/>
                <w:szCs w:val="22"/>
              </w:rPr>
              <w:t>КЦСР</w:t>
            </w:r>
          </w:p>
        </w:tc>
        <w:tc>
          <w:tcPr>
            <w:tcW w:w="480" w:type="dxa"/>
            <w:tcBorders>
              <w:top w:val="single" w:sz="12" w:space="0" w:color="auto"/>
              <w:left w:val="single" w:sz="6" w:space="0" w:color="auto"/>
              <w:bottom w:val="nil"/>
              <w:right w:val="single" w:sz="6" w:space="0" w:color="auto"/>
            </w:tcBorders>
          </w:tcPr>
          <w:p w:rsidR="001A3AE3" w:rsidRDefault="001A3AE3">
            <w:pPr>
              <w:autoSpaceDE w:val="0"/>
              <w:autoSpaceDN w:val="0"/>
              <w:adjustRightInd w:val="0"/>
              <w:jc w:val="center"/>
              <w:rPr>
                <w:rFonts w:eastAsia="Calibri"/>
                <w:b/>
                <w:bCs/>
                <w:i/>
                <w:iCs/>
                <w:color w:val="000000"/>
              </w:rPr>
            </w:pPr>
            <w:r>
              <w:rPr>
                <w:rFonts w:eastAsia="Calibri"/>
                <w:b/>
                <w:bCs/>
                <w:i/>
                <w:iCs/>
                <w:color w:val="000000"/>
                <w:sz w:val="22"/>
                <w:szCs w:val="22"/>
              </w:rPr>
              <w:t>КВР</w:t>
            </w:r>
          </w:p>
        </w:tc>
        <w:tc>
          <w:tcPr>
            <w:tcW w:w="2325" w:type="dxa"/>
            <w:tcBorders>
              <w:top w:val="single" w:sz="12" w:space="0" w:color="auto"/>
              <w:left w:val="single" w:sz="6" w:space="0" w:color="auto"/>
              <w:bottom w:val="nil"/>
              <w:right w:val="single" w:sz="12" w:space="0" w:color="auto"/>
            </w:tcBorders>
          </w:tcPr>
          <w:p w:rsidR="001A3AE3" w:rsidRDefault="001A3AE3">
            <w:pPr>
              <w:autoSpaceDE w:val="0"/>
              <w:autoSpaceDN w:val="0"/>
              <w:adjustRightInd w:val="0"/>
              <w:jc w:val="right"/>
              <w:rPr>
                <w:rFonts w:eastAsia="Calibri"/>
                <w:b/>
                <w:bCs/>
                <w:color w:val="000000"/>
              </w:rPr>
            </w:pPr>
            <w:r>
              <w:rPr>
                <w:rFonts w:eastAsia="Calibri"/>
                <w:b/>
                <w:bCs/>
                <w:color w:val="000000"/>
                <w:sz w:val="22"/>
                <w:szCs w:val="22"/>
              </w:rPr>
              <w:t>Сумма, руб.</w:t>
            </w:r>
          </w:p>
        </w:tc>
      </w:tr>
      <w:tr w:rsidR="001A3AE3" w:rsidTr="00B93939">
        <w:trPr>
          <w:trHeight w:val="197"/>
        </w:trPr>
        <w:tc>
          <w:tcPr>
            <w:tcW w:w="4430" w:type="dxa"/>
            <w:tcBorders>
              <w:top w:val="nil"/>
              <w:left w:val="single" w:sz="12"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color w:val="000000"/>
              </w:rPr>
            </w:pPr>
          </w:p>
        </w:tc>
        <w:tc>
          <w:tcPr>
            <w:tcW w:w="593"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i/>
                <w:iCs/>
                <w:color w:val="000000"/>
              </w:rPr>
            </w:pPr>
          </w:p>
        </w:tc>
        <w:tc>
          <w:tcPr>
            <w:tcW w:w="658"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i/>
                <w:iCs/>
                <w:color w:val="000000"/>
              </w:rPr>
            </w:pPr>
          </w:p>
        </w:tc>
        <w:tc>
          <w:tcPr>
            <w:tcW w:w="1325"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i/>
                <w:iCs/>
                <w:color w:val="000000"/>
              </w:rPr>
            </w:pPr>
          </w:p>
        </w:tc>
        <w:tc>
          <w:tcPr>
            <w:tcW w:w="480" w:type="dxa"/>
            <w:tcBorders>
              <w:top w:val="nil"/>
              <w:left w:val="single" w:sz="6" w:space="0" w:color="auto"/>
              <w:bottom w:val="single" w:sz="6" w:space="0" w:color="auto"/>
              <w:right w:val="single" w:sz="6" w:space="0" w:color="auto"/>
            </w:tcBorders>
          </w:tcPr>
          <w:p w:rsidR="001A3AE3" w:rsidRDefault="001A3AE3">
            <w:pPr>
              <w:autoSpaceDE w:val="0"/>
              <w:autoSpaceDN w:val="0"/>
              <w:adjustRightInd w:val="0"/>
              <w:jc w:val="center"/>
              <w:rPr>
                <w:rFonts w:eastAsia="Calibri"/>
                <w:b/>
                <w:bCs/>
                <w:i/>
                <w:iCs/>
                <w:color w:val="000000"/>
              </w:rPr>
            </w:pPr>
          </w:p>
        </w:tc>
        <w:tc>
          <w:tcPr>
            <w:tcW w:w="2325" w:type="dxa"/>
            <w:tcBorders>
              <w:top w:val="nil"/>
              <w:left w:val="single" w:sz="6" w:space="0" w:color="auto"/>
              <w:bottom w:val="single" w:sz="6" w:space="0" w:color="auto"/>
              <w:right w:val="single" w:sz="12" w:space="0" w:color="auto"/>
            </w:tcBorders>
          </w:tcPr>
          <w:p w:rsidR="001A3AE3" w:rsidRDefault="001A3AE3">
            <w:pPr>
              <w:autoSpaceDE w:val="0"/>
              <w:autoSpaceDN w:val="0"/>
              <w:adjustRightInd w:val="0"/>
              <w:jc w:val="right"/>
              <w:rPr>
                <w:rFonts w:eastAsia="Calibri"/>
                <w:b/>
                <w:bCs/>
                <w:color w:val="000000"/>
              </w:rPr>
            </w:pPr>
          </w:p>
        </w:tc>
      </w:tr>
      <w:tr w:rsidR="001A3AE3" w:rsidTr="00B93939">
        <w:trPr>
          <w:trHeight w:val="593"/>
        </w:trPr>
        <w:tc>
          <w:tcPr>
            <w:tcW w:w="7486" w:type="dxa"/>
            <w:gridSpan w:val="5"/>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6 571 694,00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Администрация Заречного муниципального образования - администрация сельского поселения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6 571 694,00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3 569 796,00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504 000,00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504 000,00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504 000,00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504 000,00</w:t>
            </w:r>
          </w:p>
        </w:tc>
      </w:tr>
      <w:tr w:rsidR="001A3AE3" w:rsidTr="00B93939">
        <w:trPr>
          <w:trHeight w:val="696"/>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504 000,00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3 055 096,00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3 055 096,00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3 055 096,00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2 762 696,00</w:t>
            </w:r>
          </w:p>
        </w:tc>
      </w:tr>
      <w:tr w:rsidR="001A3AE3" w:rsidTr="00B93939">
        <w:trPr>
          <w:trHeight w:val="696"/>
        </w:trPr>
        <w:tc>
          <w:tcPr>
            <w:tcW w:w="4430"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325"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2 554 600,00</w:t>
            </w:r>
          </w:p>
        </w:tc>
      </w:tr>
      <w:tr w:rsidR="001A3AE3" w:rsidTr="00B93939">
        <w:trPr>
          <w:trHeight w:val="348"/>
        </w:trPr>
        <w:tc>
          <w:tcPr>
            <w:tcW w:w="4430" w:type="dxa"/>
            <w:tcBorders>
              <w:top w:val="single" w:sz="2" w:space="0" w:color="auto"/>
              <w:left w:val="single" w:sz="6" w:space="0" w:color="auto"/>
              <w:bottom w:val="single" w:sz="2"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2"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2" w:space="0" w:color="auto"/>
              <w:left w:val="single" w:sz="6" w:space="0" w:color="auto"/>
              <w:bottom w:val="single" w:sz="2"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203 096,00</w:t>
            </w:r>
          </w:p>
        </w:tc>
      </w:tr>
      <w:tr w:rsidR="001A3AE3" w:rsidTr="00B93939">
        <w:trPr>
          <w:trHeight w:val="197"/>
        </w:trPr>
        <w:tc>
          <w:tcPr>
            <w:tcW w:w="4430"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2325"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Финансирование за счет дотации на выравнивание бюджетной обеспеченности поселений (областные средства)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292 400,00</w:t>
            </w:r>
          </w:p>
        </w:tc>
      </w:tr>
      <w:tr w:rsidR="001A3AE3" w:rsidTr="00B93939">
        <w:trPr>
          <w:trHeight w:val="696"/>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292 400,00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1A3AE3" w:rsidTr="00B93939">
        <w:trPr>
          <w:trHeight w:val="113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1A3AE3" w:rsidTr="00B93939">
        <w:trPr>
          <w:trHeight w:val="696"/>
        </w:trPr>
        <w:tc>
          <w:tcPr>
            <w:tcW w:w="4430"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325"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124 700,00</w:t>
            </w:r>
          </w:p>
        </w:tc>
      </w:tr>
      <w:tr w:rsidR="001A3AE3" w:rsidTr="00B93939">
        <w:trPr>
          <w:trHeight w:val="348"/>
        </w:trPr>
        <w:tc>
          <w:tcPr>
            <w:tcW w:w="4430"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12 600,00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пожарной безопасности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Предупреждение и ликвидация последствий ЧС</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выполнения функций по предупреждению и ликвидации последствий ЧС</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522 000,00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522 000,00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522 000,00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519 000,00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519 000,00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Текущий ремонт и содержание автомобильных дорог</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519 000,00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519 000,00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519 000,00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безопасности людей на водных объектах, охране их жизни и здоровья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переправами на территории МО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Содержание и техническое обслуживание переправ</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4041149999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402 100,00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населения качественной питьевой водой»</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МО чистой питьевой водой, соответствующей требованиям безопасности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Мероприятия по </w:t>
            </w:r>
            <w:proofErr w:type="gramStart"/>
            <w:r>
              <w:rPr>
                <w:rFonts w:ascii="Arial" w:eastAsia="Calibri" w:hAnsi="Arial" w:cs="Arial"/>
                <w:b/>
                <w:bCs/>
                <w:i/>
                <w:iCs/>
                <w:color w:val="000000"/>
                <w:sz w:val="16"/>
                <w:szCs w:val="16"/>
              </w:rPr>
              <w:t>контролю за</w:t>
            </w:r>
            <w:proofErr w:type="gramEnd"/>
            <w:r>
              <w:rPr>
                <w:rFonts w:ascii="Arial" w:eastAsia="Calibri" w:hAnsi="Arial" w:cs="Arial"/>
                <w:b/>
                <w:bCs/>
                <w:i/>
                <w:iCs/>
                <w:color w:val="000000"/>
                <w:sz w:val="16"/>
                <w:szCs w:val="16"/>
              </w:rPr>
              <w:t xml:space="preserve"> качеством воды, ремонт и содержание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сбора и вывоза бытовых отходов»</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проживания населения МО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комплекса мероприятий, направленных на улучшение санитарного состояния МО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60 000,00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60 000,00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60 000,00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272 100,00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"Комплексное развитие систем коммунальной инфраструктуры"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5100000000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Повышение надежности систем и качества предоставления коммунальных услуг</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5101000000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населения коммунальной инфраструктурой</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5101100000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5101149999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5101149999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262 100,00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«Энергосбережение и повышение энергетической эффективности»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Снижение потребления электроэнергии за счет применения </w:t>
            </w:r>
            <w:proofErr w:type="spellStart"/>
            <w:r>
              <w:rPr>
                <w:rFonts w:ascii="Arial" w:eastAsia="Calibri" w:hAnsi="Arial" w:cs="Arial"/>
                <w:b/>
                <w:bCs/>
                <w:i/>
                <w:iCs/>
                <w:color w:val="000000"/>
                <w:sz w:val="16"/>
                <w:szCs w:val="16"/>
              </w:rPr>
              <w:t>энергоэффективных</w:t>
            </w:r>
            <w:proofErr w:type="spellEnd"/>
            <w:r>
              <w:rPr>
                <w:rFonts w:ascii="Arial" w:eastAsia="Calibri" w:hAnsi="Arial" w:cs="Arial"/>
                <w:b/>
                <w:bCs/>
                <w:i/>
                <w:iCs/>
                <w:color w:val="000000"/>
                <w:sz w:val="16"/>
                <w:szCs w:val="16"/>
              </w:rPr>
              <w:t xml:space="preserve"> источников</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Приобретение, установка электрооборудования, оплата за электроэнергию</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мест захоронений расположенных на территории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Выполнение комплекса работ по </w:t>
            </w:r>
            <w:proofErr w:type="spellStart"/>
            <w:r>
              <w:rPr>
                <w:rFonts w:ascii="Arial" w:eastAsia="Calibri" w:hAnsi="Arial" w:cs="Arial"/>
                <w:b/>
                <w:bCs/>
                <w:i/>
                <w:iCs/>
                <w:color w:val="000000"/>
                <w:sz w:val="16"/>
                <w:szCs w:val="16"/>
              </w:rPr>
              <w:t>благойстройству</w:t>
            </w:r>
            <w:proofErr w:type="spellEnd"/>
            <w:r>
              <w:rPr>
                <w:rFonts w:ascii="Arial" w:eastAsia="Calibri" w:hAnsi="Arial" w:cs="Arial"/>
                <w:b/>
                <w:bCs/>
                <w:i/>
                <w:iCs/>
                <w:color w:val="000000"/>
                <w:sz w:val="16"/>
                <w:szCs w:val="16"/>
              </w:rPr>
              <w:t xml:space="preserve"> и надлежащему содержанию мест захоронения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Ремонт и содержание мест захоронения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5031149999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благоустройства территории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Организация досуга детей и молодёжи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Мероприятия по обеспечению условий для отдыха и физического развития детей и молодежи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50811S2370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50811S2370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ОБРАЗОВАНИЕ</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Молодежная политика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Молодежная политика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"Профилактика социально-негативных явлений"</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«Профилактика наркомании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7110000000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Формирование негативного отношения в обществе к вредным привычкам. </w:t>
            </w:r>
            <w:proofErr w:type="spellStart"/>
            <w:r>
              <w:rPr>
                <w:rFonts w:ascii="Arial" w:eastAsia="Calibri" w:hAnsi="Arial" w:cs="Arial"/>
                <w:b/>
                <w:bCs/>
                <w:i/>
                <w:iCs/>
                <w:color w:val="000000"/>
                <w:sz w:val="16"/>
                <w:szCs w:val="16"/>
              </w:rPr>
              <w:t>Пропоганда</w:t>
            </w:r>
            <w:proofErr w:type="spellEnd"/>
            <w:r>
              <w:rPr>
                <w:rFonts w:ascii="Arial" w:eastAsia="Calibri" w:hAnsi="Arial" w:cs="Arial"/>
                <w:b/>
                <w:bCs/>
                <w:i/>
                <w:iCs/>
                <w:color w:val="000000"/>
                <w:sz w:val="16"/>
                <w:szCs w:val="16"/>
              </w:rPr>
              <w:t xml:space="preserve"> здорового образа жизни.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7111000000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0707</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7111149999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1 350 000,00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1 345 000,00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1 345 000,00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934 000,00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Развитие сферы культуры на территории МО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934 000,00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(клубы)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934 000,00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934 000,00</w:t>
            </w:r>
          </w:p>
        </w:tc>
      </w:tr>
      <w:tr w:rsidR="001A3AE3" w:rsidTr="00B93939">
        <w:trPr>
          <w:trHeight w:val="696"/>
        </w:trPr>
        <w:tc>
          <w:tcPr>
            <w:tcW w:w="4430"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325"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868 000,00</w:t>
            </w:r>
          </w:p>
        </w:tc>
      </w:tr>
      <w:tr w:rsidR="001A3AE3" w:rsidTr="00B93939">
        <w:trPr>
          <w:trHeight w:val="348"/>
        </w:trPr>
        <w:tc>
          <w:tcPr>
            <w:tcW w:w="4430"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66 000,00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411 000,00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w:t>
            </w:r>
            <w:proofErr w:type="spellStart"/>
            <w:proofErr w:type="gramStart"/>
            <w:r>
              <w:rPr>
                <w:rFonts w:ascii="Arial" w:eastAsia="Calibri" w:hAnsi="Arial" w:cs="Arial"/>
                <w:b/>
                <w:bCs/>
                <w:i/>
                <w:iCs/>
                <w:color w:val="000000"/>
                <w:sz w:val="16"/>
                <w:szCs w:val="16"/>
              </w:rPr>
              <w:t>C</w:t>
            </w:r>
            <w:proofErr w:type="gramEnd"/>
            <w:r>
              <w:rPr>
                <w:rFonts w:ascii="Arial" w:eastAsia="Calibri" w:hAnsi="Arial" w:cs="Arial"/>
                <w:b/>
                <w:bCs/>
                <w:i/>
                <w:iCs/>
                <w:color w:val="000000"/>
                <w:sz w:val="16"/>
                <w:szCs w:val="16"/>
              </w:rPr>
              <w:t>оздание</w:t>
            </w:r>
            <w:proofErr w:type="spellEnd"/>
            <w:r>
              <w:rPr>
                <w:rFonts w:ascii="Arial" w:eastAsia="Calibri" w:hAnsi="Arial" w:cs="Arial"/>
                <w:b/>
                <w:bCs/>
                <w:i/>
                <w:iCs/>
                <w:color w:val="000000"/>
                <w:sz w:val="16"/>
                <w:szCs w:val="16"/>
              </w:rPr>
              <w:t xml:space="preserve"> условий для повышения качества библиотечного обслуживания населения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411 000,00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(библиотеки)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411 000,00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411 000,00</w:t>
            </w:r>
          </w:p>
        </w:tc>
      </w:tr>
      <w:tr w:rsidR="001A3AE3" w:rsidTr="00B93939">
        <w:trPr>
          <w:trHeight w:val="696"/>
        </w:trPr>
        <w:tc>
          <w:tcPr>
            <w:tcW w:w="4430"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325" w:type="dxa"/>
            <w:tcBorders>
              <w:top w:val="single" w:sz="6" w:space="0" w:color="auto"/>
              <w:left w:val="single" w:sz="6" w:space="0" w:color="auto"/>
              <w:bottom w:val="single" w:sz="2"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376 000,00</w:t>
            </w:r>
          </w:p>
        </w:tc>
      </w:tr>
      <w:tr w:rsidR="001A3AE3" w:rsidTr="00B93939">
        <w:trPr>
          <w:trHeight w:val="348"/>
        </w:trPr>
        <w:tc>
          <w:tcPr>
            <w:tcW w:w="4430"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2"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культуры, кинематографии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«Проведение массовых праздников на территории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культурно-массовых мероприятий для населения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8031149999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 И СПОРТ</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«Физическая культура и спорт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условий для занятий физической культурой и спортом</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Организация проведения соревнований, приобретение спортивного инвентаря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650"/>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8051149999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СРЕДСТВА МАССОВОЙ ИНФОРМАЦИИ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Периодическая печать и издательства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Периодические издания, учрежденные органами законодательной и исполнительной власти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0970000000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0970049999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A3AE3" w:rsidTr="00B93939">
        <w:trPr>
          <w:trHeight w:val="348"/>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0970049999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внутреннего долга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1A3AE3" w:rsidTr="00B93939">
        <w:trPr>
          <w:trHeight w:val="97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521 595,00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17 618,00</w:t>
            </w:r>
          </w:p>
        </w:tc>
      </w:tr>
      <w:tr w:rsidR="001A3AE3" w:rsidTr="00B93939">
        <w:trPr>
          <w:trHeight w:val="48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8 756,00</w:t>
            </w:r>
          </w:p>
        </w:tc>
      </w:tr>
      <w:tr w:rsidR="001A3AE3" w:rsidTr="00B93939">
        <w:trPr>
          <w:trHeight w:val="32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1A3AE3" w:rsidTr="00B93939">
        <w:trPr>
          <w:trHeight w:val="814"/>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i/>
                <w:i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18 529,00</w:t>
            </w:r>
          </w:p>
        </w:tc>
      </w:tr>
      <w:tr w:rsidR="001A3AE3" w:rsidTr="00B93939">
        <w:trPr>
          <w:trHeight w:val="197"/>
        </w:trPr>
        <w:tc>
          <w:tcPr>
            <w:tcW w:w="443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593"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center"/>
              <w:rPr>
                <w:rFonts w:ascii="Arial" w:eastAsia="Calibri" w:hAnsi="Arial" w:cs="Arial"/>
                <w:b/>
                <w:bCs/>
                <w:color w:val="000000"/>
                <w:sz w:val="16"/>
                <w:szCs w:val="16"/>
              </w:rPr>
            </w:pPr>
          </w:p>
        </w:tc>
        <w:tc>
          <w:tcPr>
            <w:tcW w:w="2325" w:type="dxa"/>
            <w:tcBorders>
              <w:top w:val="single" w:sz="6" w:space="0" w:color="auto"/>
              <w:left w:val="single" w:sz="6" w:space="0" w:color="auto"/>
              <w:bottom w:val="single" w:sz="6" w:space="0" w:color="auto"/>
              <w:right w:val="single" w:sz="6" w:space="0" w:color="auto"/>
            </w:tcBorders>
          </w:tcPr>
          <w:p w:rsidR="001A3AE3" w:rsidRDefault="001A3AE3">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6 571 694,00</w:t>
            </w:r>
          </w:p>
        </w:tc>
      </w:tr>
      <w:tr w:rsidR="001A3AE3" w:rsidTr="00B93939">
        <w:trPr>
          <w:trHeight w:val="197"/>
        </w:trPr>
        <w:tc>
          <w:tcPr>
            <w:tcW w:w="4430"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593"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658"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480"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2325" w:type="dxa"/>
            <w:tcBorders>
              <w:top w:val="single" w:sz="6" w:space="0" w:color="auto"/>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B93939">
        <w:trPr>
          <w:trHeight w:val="197"/>
        </w:trPr>
        <w:tc>
          <w:tcPr>
            <w:tcW w:w="443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2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B93939">
        <w:trPr>
          <w:trHeight w:val="197"/>
        </w:trPr>
        <w:tc>
          <w:tcPr>
            <w:tcW w:w="443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2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B93939">
        <w:trPr>
          <w:trHeight w:val="221"/>
        </w:trPr>
        <w:tc>
          <w:tcPr>
            <w:tcW w:w="443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59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rPr>
            </w:pPr>
          </w:p>
        </w:tc>
        <w:tc>
          <w:tcPr>
            <w:tcW w:w="65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rPr>
            </w:pPr>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rPr>
            </w:pPr>
          </w:p>
        </w:tc>
        <w:tc>
          <w:tcPr>
            <w:tcW w:w="48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2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B93939">
        <w:trPr>
          <w:trHeight w:val="221"/>
        </w:trPr>
        <w:tc>
          <w:tcPr>
            <w:tcW w:w="7486" w:type="dxa"/>
            <w:gridSpan w:val="5"/>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rPr>
                <w:rFonts w:ascii="Arial" w:eastAsia="Calibri" w:hAnsi="Arial" w:cs="Arial"/>
                <w:color w:val="000000"/>
              </w:rPr>
            </w:pPr>
            <w:r>
              <w:rPr>
                <w:rFonts w:ascii="Arial" w:eastAsia="Calibri" w:hAnsi="Arial" w:cs="Arial"/>
                <w:color w:val="000000"/>
                <w:sz w:val="22"/>
                <w:szCs w:val="22"/>
              </w:rPr>
              <w:t>муниципального образования:                                                                          А.И. Романенко</w:t>
            </w:r>
          </w:p>
        </w:tc>
        <w:tc>
          <w:tcPr>
            <w:tcW w:w="2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r w:rsidR="001A3AE3" w:rsidTr="00B93939">
        <w:trPr>
          <w:trHeight w:val="197"/>
        </w:trPr>
        <w:tc>
          <w:tcPr>
            <w:tcW w:w="443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i/>
                <w:iCs/>
                <w:color w:val="000000"/>
                <w:sz w:val="20"/>
                <w:szCs w:val="20"/>
              </w:rPr>
            </w:pPr>
          </w:p>
        </w:tc>
        <w:tc>
          <w:tcPr>
            <w:tcW w:w="2325" w:type="dxa"/>
            <w:tcBorders>
              <w:top w:val="single" w:sz="2" w:space="0" w:color="000000"/>
              <w:left w:val="single" w:sz="2" w:space="0" w:color="000000"/>
              <w:bottom w:val="single" w:sz="2" w:space="0" w:color="000000"/>
              <w:right w:val="single" w:sz="2" w:space="0" w:color="000000"/>
            </w:tcBorders>
          </w:tcPr>
          <w:p w:rsidR="001A3AE3" w:rsidRDefault="001A3AE3">
            <w:pPr>
              <w:autoSpaceDE w:val="0"/>
              <w:autoSpaceDN w:val="0"/>
              <w:adjustRightInd w:val="0"/>
              <w:jc w:val="right"/>
              <w:rPr>
                <w:rFonts w:ascii="Arial" w:eastAsia="Calibri" w:hAnsi="Arial" w:cs="Arial"/>
                <w:color w:val="000000"/>
                <w:sz w:val="20"/>
                <w:szCs w:val="20"/>
              </w:rPr>
            </w:pPr>
          </w:p>
        </w:tc>
      </w:tr>
    </w:tbl>
    <w:p w:rsidR="001A3AE3" w:rsidRDefault="001A3AE3" w:rsidP="001A3AE3">
      <w:pPr>
        <w:jc w:val="center"/>
        <w:rPr>
          <w:sz w:val="22"/>
          <w:szCs w:val="22"/>
        </w:rPr>
      </w:pPr>
    </w:p>
    <w:p w:rsidR="00B93939" w:rsidRDefault="00B93939" w:rsidP="001A3AE3">
      <w:pPr>
        <w:jc w:val="center"/>
        <w:rPr>
          <w:sz w:val="22"/>
          <w:szCs w:val="22"/>
        </w:rPr>
      </w:pPr>
    </w:p>
    <w:tbl>
      <w:tblPr>
        <w:tblW w:w="0" w:type="auto"/>
        <w:tblLayout w:type="fixed"/>
        <w:tblCellMar>
          <w:left w:w="30" w:type="dxa"/>
          <w:right w:w="30" w:type="dxa"/>
        </w:tblCellMar>
        <w:tblLook w:val="0000"/>
      </w:tblPr>
      <w:tblGrid>
        <w:gridCol w:w="3655"/>
        <w:gridCol w:w="855"/>
        <w:gridCol w:w="1041"/>
        <w:gridCol w:w="1092"/>
        <w:gridCol w:w="562"/>
        <w:gridCol w:w="1073"/>
        <w:gridCol w:w="1533"/>
      </w:tblGrid>
      <w:tr w:rsidR="00B93939" w:rsidTr="00B93939">
        <w:trPr>
          <w:trHeight w:val="1280"/>
        </w:trPr>
        <w:tc>
          <w:tcPr>
            <w:tcW w:w="9811" w:type="dxa"/>
            <w:gridSpan w:val="7"/>
            <w:tcBorders>
              <w:top w:val="single" w:sz="2" w:space="0" w:color="000000"/>
              <w:left w:val="single" w:sz="2" w:space="0" w:color="000000"/>
              <w:right w:val="single" w:sz="2" w:space="0" w:color="000000"/>
            </w:tcBorders>
          </w:tcPr>
          <w:p w:rsidR="00B93939" w:rsidRDefault="00B93939">
            <w:pPr>
              <w:autoSpaceDE w:val="0"/>
              <w:autoSpaceDN w:val="0"/>
              <w:adjustRightInd w:val="0"/>
              <w:jc w:val="right"/>
              <w:rPr>
                <w:rFonts w:eastAsia="Calibri"/>
                <w:color w:val="000000"/>
              </w:rPr>
            </w:pPr>
            <w:r>
              <w:rPr>
                <w:rFonts w:eastAsia="Calibri"/>
                <w:color w:val="000000"/>
                <w:sz w:val="22"/>
                <w:szCs w:val="22"/>
              </w:rPr>
              <w:t>Приложение № 10</w:t>
            </w:r>
          </w:p>
          <w:p w:rsidR="00B93939" w:rsidRDefault="00B93939">
            <w:pPr>
              <w:autoSpaceDE w:val="0"/>
              <w:autoSpaceDN w:val="0"/>
              <w:adjustRightInd w:val="0"/>
              <w:jc w:val="right"/>
              <w:rPr>
                <w:rFonts w:eastAsia="Calibri"/>
                <w:color w:val="000000"/>
              </w:rPr>
            </w:pPr>
            <w:r>
              <w:rPr>
                <w:rFonts w:eastAsia="Calibri"/>
                <w:color w:val="000000"/>
                <w:sz w:val="22"/>
                <w:szCs w:val="22"/>
              </w:rPr>
              <w:t xml:space="preserve">к решению Думы </w:t>
            </w:r>
          </w:p>
          <w:p w:rsidR="00B93939" w:rsidRDefault="00B93939">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B93939" w:rsidRDefault="00B93939" w:rsidP="00B93939">
            <w:pPr>
              <w:autoSpaceDE w:val="0"/>
              <w:autoSpaceDN w:val="0"/>
              <w:adjustRightInd w:val="0"/>
              <w:jc w:val="right"/>
              <w:rPr>
                <w:rFonts w:eastAsia="Calibri"/>
                <w:color w:val="000000"/>
              </w:rPr>
            </w:pPr>
            <w:r>
              <w:rPr>
                <w:rFonts w:eastAsia="Calibri"/>
                <w:color w:val="000000"/>
                <w:sz w:val="22"/>
                <w:szCs w:val="22"/>
              </w:rPr>
              <w:t>№         от “     ”                     2020 г.</w:t>
            </w:r>
          </w:p>
        </w:tc>
      </w:tr>
      <w:tr w:rsidR="00B93939" w:rsidTr="00B93939">
        <w:trPr>
          <w:trHeight w:val="10"/>
        </w:trPr>
        <w:tc>
          <w:tcPr>
            <w:tcW w:w="36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8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i/>
                <w:iCs/>
                <w:color w:val="000000"/>
              </w:rPr>
            </w:pPr>
          </w:p>
        </w:tc>
        <w:tc>
          <w:tcPr>
            <w:tcW w:w="10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i/>
                <w:iCs/>
                <w:color w:val="000000"/>
              </w:rPr>
            </w:pPr>
          </w:p>
        </w:tc>
        <w:tc>
          <w:tcPr>
            <w:tcW w:w="109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i/>
                <w:iCs/>
                <w:color w:val="000000"/>
              </w:rPr>
            </w:pPr>
          </w:p>
        </w:tc>
        <w:tc>
          <w:tcPr>
            <w:tcW w:w="56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i/>
                <w:iCs/>
                <w:color w:val="000000"/>
              </w:rPr>
            </w:pPr>
          </w:p>
        </w:tc>
        <w:tc>
          <w:tcPr>
            <w:tcW w:w="107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53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056"/>
        </w:trPr>
        <w:tc>
          <w:tcPr>
            <w:tcW w:w="9811" w:type="dxa"/>
            <w:gridSpan w:val="7"/>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БЮДЖЕТА НА ПЛАНОВЫЙ ПЕРИОД 2022-2023 ГОДОВ.</w:t>
            </w:r>
          </w:p>
        </w:tc>
      </w:tr>
      <w:tr w:rsidR="00B93939" w:rsidTr="00B93939">
        <w:trPr>
          <w:trHeight w:val="230"/>
        </w:trPr>
        <w:tc>
          <w:tcPr>
            <w:tcW w:w="3655"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color w:val="000000"/>
              </w:rPr>
            </w:pPr>
          </w:p>
        </w:tc>
        <w:tc>
          <w:tcPr>
            <w:tcW w:w="855"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i/>
                <w:iCs/>
                <w:color w:val="000000"/>
              </w:rPr>
            </w:pPr>
          </w:p>
        </w:tc>
        <w:tc>
          <w:tcPr>
            <w:tcW w:w="1041"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i/>
                <w:iCs/>
                <w:color w:val="000000"/>
              </w:rPr>
            </w:pPr>
          </w:p>
        </w:tc>
        <w:tc>
          <w:tcPr>
            <w:tcW w:w="1092"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i/>
                <w:iCs/>
                <w:color w:val="000000"/>
              </w:rPr>
            </w:pPr>
          </w:p>
        </w:tc>
        <w:tc>
          <w:tcPr>
            <w:tcW w:w="562"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i/>
                <w:iCs/>
                <w:color w:val="000000"/>
              </w:rPr>
            </w:pPr>
          </w:p>
        </w:tc>
        <w:tc>
          <w:tcPr>
            <w:tcW w:w="1073"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color w:val="000000"/>
              </w:rPr>
            </w:pPr>
          </w:p>
        </w:tc>
        <w:tc>
          <w:tcPr>
            <w:tcW w:w="1533"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63"/>
        </w:trPr>
        <w:tc>
          <w:tcPr>
            <w:tcW w:w="3655" w:type="dxa"/>
            <w:tcBorders>
              <w:top w:val="single" w:sz="6" w:space="0" w:color="auto"/>
              <w:left w:val="single" w:sz="6" w:space="0" w:color="auto"/>
              <w:bottom w:val="nil"/>
              <w:right w:val="single" w:sz="6" w:space="0" w:color="auto"/>
            </w:tcBorders>
          </w:tcPr>
          <w:p w:rsidR="00B93939" w:rsidRDefault="00B93939">
            <w:pPr>
              <w:autoSpaceDE w:val="0"/>
              <w:autoSpaceDN w:val="0"/>
              <w:adjustRightInd w:val="0"/>
              <w:jc w:val="center"/>
              <w:rPr>
                <w:rFonts w:eastAsia="Calibri"/>
                <w:b/>
                <w:bCs/>
                <w:color w:val="000000"/>
              </w:rPr>
            </w:pPr>
            <w:r>
              <w:rPr>
                <w:rFonts w:eastAsia="Calibri"/>
                <w:b/>
                <w:bCs/>
                <w:color w:val="000000"/>
                <w:sz w:val="22"/>
                <w:szCs w:val="22"/>
              </w:rPr>
              <w:t>Наименование</w:t>
            </w:r>
          </w:p>
        </w:tc>
        <w:tc>
          <w:tcPr>
            <w:tcW w:w="855" w:type="dxa"/>
            <w:tcBorders>
              <w:top w:val="single" w:sz="6" w:space="0" w:color="auto"/>
              <w:left w:val="single" w:sz="6" w:space="0" w:color="auto"/>
              <w:bottom w:val="nil"/>
              <w:right w:val="single" w:sz="6" w:space="0" w:color="auto"/>
            </w:tcBorders>
          </w:tcPr>
          <w:p w:rsidR="00B93939" w:rsidRDefault="00B93939">
            <w:pPr>
              <w:autoSpaceDE w:val="0"/>
              <w:autoSpaceDN w:val="0"/>
              <w:adjustRightInd w:val="0"/>
              <w:jc w:val="center"/>
              <w:rPr>
                <w:rFonts w:eastAsia="Calibri"/>
                <w:b/>
                <w:bCs/>
                <w:i/>
                <w:iCs/>
                <w:color w:val="000000"/>
              </w:rPr>
            </w:pPr>
            <w:r>
              <w:rPr>
                <w:rFonts w:eastAsia="Calibri"/>
                <w:b/>
                <w:bCs/>
                <w:i/>
                <w:iCs/>
                <w:color w:val="000000"/>
                <w:sz w:val="22"/>
                <w:szCs w:val="22"/>
              </w:rPr>
              <w:t>КВСР</w:t>
            </w:r>
          </w:p>
        </w:tc>
        <w:tc>
          <w:tcPr>
            <w:tcW w:w="1041" w:type="dxa"/>
            <w:tcBorders>
              <w:top w:val="single" w:sz="6" w:space="0" w:color="auto"/>
              <w:left w:val="single" w:sz="6" w:space="0" w:color="auto"/>
              <w:bottom w:val="nil"/>
              <w:right w:val="single" w:sz="6" w:space="0" w:color="auto"/>
            </w:tcBorders>
          </w:tcPr>
          <w:p w:rsidR="00B93939" w:rsidRDefault="00B93939">
            <w:pPr>
              <w:autoSpaceDE w:val="0"/>
              <w:autoSpaceDN w:val="0"/>
              <w:adjustRightInd w:val="0"/>
              <w:jc w:val="center"/>
              <w:rPr>
                <w:rFonts w:eastAsia="Calibri"/>
                <w:b/>
                <w:bCs/>
                <w:i/>
                <w:iCs/>
                <w:color w:val="000000"/>
              </w:rPr>
            </w:pPr>
            <w:r>
              <w:rPr>
                <w:rFonts w:eastAsia="Calibri"/>
                <w:b/>
                <w:bCs/>
                <w:i/>
                <w:iCs/>
                <w:color w:val="000000"/>
                <w:sz w:val="22"/>
                <w:szCs w:val="22"/>
              </w:rPr>
              <w:t>КФСР</w:t>
            </w:r>
          </w:p>
        </w:tc>
        <w:tc>
          <w:tcPr>
            <w:tcW w:w="1092" w:type="dxa"/>
            <w:tcBorders>
              <w:top w:val="single" w:sz="6" w:space="0" w:color="auto"/>
              <w:left w:val="single" w:sz="6" w:space="0" w:color="auto"/>
              <w:bottom w:val="nil"/>
              <w:right w:val="single" w:sz="6" w:space="0" w:color="auto"/>
            </w:tcBorders>
          </w:tcPr>
          <w:p w:rsidR="00B93939" w:rsidRDefault="00B93939">
            <w:pPr>
              <w:autoSpaceDE w:val="0"/>
              <w:autoSpaceDN w:val="0"/>
              <w:adjustRightInd w:val="0"/>
              <w:jc w:val="center"/>
              <w:rPr>
                <w:rFonts w:eastAsia="Calibri"/>
                <w:b/>
                <w:bCs/>
                <w:i/>
                <w:iCs/>
                <w:color w:val="000000"/>
              </w:rPr>
            </w:pPr>
            <w:r>
              <w:rPr>
                <w:rFonts w:eastAsia="Calibri"/>
                <w:b/>
                <w:bCs/>
                <w:i/>
                <w:iCs/>
                <w:color w:val="000000"/>
                <w:sz w:val="22"/>
                <w:szCs w:val="22"/>
              </w:rPr>
              <w:t>КЦСР</w:t>
            </w:r>
          </w:p>
        </w:tc>
        <w:tc>
          <w:tcPr>
            <w:tcW w:w="562" w:type="dxa"/>
            <w:tcBorders>
              <w:top w:val="single" w:sz="6" w:space="0" w:color="auto"/>
              <w:left w:val="single" w:sz="6" w:space="0" w:color="auto"/>
              <w:bottom w:val="nil"/>
              <w:right w:val="single" w:sz="6" w:space="0" w:color="auto"/>
            </w:tcBorders>
          </w:tcPr>
          <w:p w:rsidR="00B93939" w:rsidRDefault="00B93939">
            <w:pPr>
              <w:autoSpaceDE w:val="0"/>
              <w:autoSpaceDN w:val="0"/>
              <w:adjustRightInd w:val="0"/>
              <w:jc w:val="center"/>
              <w:rPr>
                <w:rFonts w:eastAsia="Calibri"/>
                <w:b/>
                <w:bCs/>
                <w:i/>
                <w:iCs/>
                <w:color w:val="000000"/>
              </w:rPr>
            </w:pPr>
            <w:r>
              <w:rPr>
                <w:rFonts w:eastAsia="Calibri"/>
                <w:b/>
                <w:bCs/>
                <w:i/>
                <w:iCs/>
                <w:color w:val="000000"/>
                <w:sz w:val="22"/>
                <w:szCs w:val="22"/>
              </w:rPr>
              <w:t>КВР</w:t>
            </w:r>
          </w:p>
        </w:tc>
        <w:tc>
          <w:tcPr>
            <w:tcW w:w="1073" w:type="dxa"/>
            <w:tcBorders>
              <w:top w:val="single" w:sz="6" w:space="0" w:color="auto"/>
              <w:left w:val="single" w:sz="6" w:space="0" w:color="auto"/>
              <w:bottom w:val="nil"/>
              <w:right w:val="single" w:sz="6" w:space="0" w:color="auto"/>
            </w:tcBorders>
          </w:tcPr>
          <w:p w:rsidR="00B93939" w:rsidRDefault="00B93939">
            <w:pPr>
              <w:autoSpaceDE w:val="0"/>
              <w:autoSpaceDN w:val="0"/>
              <w:adjustRightInd w:val="0"/>
              <w:jc w:val="right"/>
              <w:rPr>
                <w:rFonts w:eastAsia="Calibri"/>
                <w:b/>
                <w:bCs/>
                <w:color w:val="000000"/>
              </w:rPr>
            </w:pPr>
            <w:r>
              <w:rPr>
                <w:rFonts w:eastAsia="Calibri"/>
                <w:b/>
                <w:bCs/>
                <w:color w:val="000000"/>
                <w:sz w:val="22"/>
                <w:szCs w:val="22"/>
              </w:rPr>
              <w:t>2022 год, руб.</w:t>
            </w:r>
          </w:p>
        </w:tc>
        <w:tc>
          <w:tcPr>
            <w:tcW w:w="1533" w:type="dxa"/>
            <w:tcBorders>
              <w:top w:val="single" w:sz="6" w:space="0" w:color="auto"/>
              <w:left w:val="single" w:sz="6" w:space="0" w:color="auto"/>
              <w:bottom w:val="nil"/>
              <w:right w:val="single" w:sz="6" w:space="0" w:color="auto"/>
            </w:tcBorders>
          </w:tcPr>
          <w:p w:rsidR="00B93939" w:rsidRDefault="00B93939">
            <w:pPr>
              <w:autoSpaceDE w:val="0"/>
              <w:autoSpaceDN w:val="0"/>
              <w:adjustRightInd w:val="0"/>
              <w:jc w:val="center"/>
              <w:rPr>
                <w:rFonts w:eastAsia="Calibri"/>
                <w:b/>
                <w:bCs/>
                <w:color w:val="000000"/>
              </w:rPr>
            </w:pPr>
            <w:r>
              <w:rPr>
                <w:rFonts w:eastAsia="Calibri"/>
                <w:b/>
                <w:bCs/>
                <w:color w:val="000000"/>
                <w:sz w:val="22"/>
                <w:szCs w:val="22"/>
              </w:rPr>
              <w:t>2023 год, руб.</w:t>
            </w:r>
          </w:p>
        </w:tc>
      </w:tr>
      <w:tr w:rsidR="00B93939" w:rsidTr="00B93939">
        <w:trPr>
          <w:trHeight w:val="163"/>
        </w:trPr>
        <w:tc>
          <w:tcPr>
            <w:tcW w:w="3655" w:type="dxa"/>
            <w:tcBorders>
              <w:top w:val="nil"/>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color w:val="000000"/>
              </w:rPr>
            </w:pPr>
          </w:p>
        </w:tc>
        <w:tc>
          <w:tcPr>
            <w:tcW w:w="855" w:type="dxa"/>
            <w:tcBorders>
              <w:top w:val="nil"/>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i/>
                <w:iCs/>
                <w:color w:val="000000"/>
              </w:rPr>
            </w:pPr>
          </w:p>
        </w:tc>
        <w:tc>
          <w:tcPr>
            <w:tcW w:w="1041" w:type="dxa"/>
            <w:tcBorders>
              <w:top w:val="nil"/>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i/>
                <w:iCs/>
                <w:color w:val="000000"/>
              </w:rPr>
            </w:pPr>
          </w:p>
        </w:tc>
        <w:tc>
          <w:tcPr>
            <w:tcW w:w="1092" w:type="dxa"/>
            <w:tcBorders>
              <w:top w:val="nil"/>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i/>
                <w:iCs/>
                <w:color w:val="000000"/>
              </w:rPr>
            </w:pPr>
          </w:p>
        </w:tc>
        <w:tc>
          <w:tcPr>
            <w:tcW w:w="562" w:type="dxa"/>
            <w:tcBorders>
              <w:top w:val="nil"/>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i/>
                <w:iCs/>
                <w:color w:val="000000"/>
              </w:rPr>
            </w:pPr>
          </w:p>
        </w:tc>
        <w:tc>
          <w:tcPr>
            <w:tcW w:w="1073" w:type="dxa"/>
            <w:tcBorders>
              <w:top w:val="nil"/>
              <w:left w:val="single" w:sz="6" w:space="0" w:color="auto"/>
              <w:bottom w:val="single" w:sz="6" w:space="0" w:color="auto"/>
              <w:right w:val="single" w:sz="6" w:space="0" w:color="auto"/>
            </w:tcBorders>
          </w:tcPr>
          <w:p w:rsidR="00B93939" w:rsidRDefault="00B93939">
            <w:pPr>
              <w:autoSpaceDE w:val="0"/>
              <w:autoSpaceDN w:val="0"/>
              <w:adjustRightInd w:val="0"/>
              <w:jc w:val="right"/>
              <w:rPr>
                <w:rFonts w:eastAsia="Calibri"/>
                <w:b/>
                <w:bCs/>
                <w:color w:val="000000"/>
              </w:rPr>
            </w:pPr>
          </w:p>
        </w:tc>
        <w:tc>
          <w:tcPr>
            <w:tcW w:w="1533" w:type="dxa"/>
            <w:tcBorders>
              <w:top w:val="nil"/>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color w:val="000000"/>
              </w:rPr>
            </w:pPr>
          </w:p>
        </w:tc>
      </w:tr>
      <w:tr w:rsidR="00B93939" w:rsidTr="00B93939">
        <w:trPr>
          <w:trHeight w:val="490"/>
        </w:trPr>
        <w:tc>
          <w:tcPr>
            <w:tcW w:w="7205" w:type="dxa"/>
            <w:gridSpan w:val="5"/>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lastRenderedPageBreak/>
              <w:t>Администрация Заречного муниципального образования - администрация сельского поселения</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5 845 817,00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5 644 129,00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Администрация Заречного муниципального образования - администрация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5 845 817,00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5 644 129,00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2 870 355,00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2 713 031,00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r>
      <w:tr w:rsidR="00B93939" w:rsidTr="00B93939">
        <w:trPr>
          <w:trHeight w:val="57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380 000,00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380 000,00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2 398 655,00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2 322 331,00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2 398 655,00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2 322 331,00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2 398 655,00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2 322 331,00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2 120 055,00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2 029 731,00</w:t>
            </w:r>
          </w:p>
        </w:tc>
      </w:tr>
      <w:tr w:rsidR="00B93939" w:rsidTr="00B93939">
        <w:trPr>
          <w:trHeight w:val="576"/>
        </w:trPr>
        <w:tc>
          <w:tcPr>
            <w:tcW w:w="3655"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1 860 055,00</w:t>
            </w:r>
          </w:p>
        </w:tc>
        <w:tc>
          <w:tcPr>
            <w:tcW w:w="1533"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1 846 055,00</w:t>
            </w:r>
          </w:p>
        </w:tc>
      </w:tr>
      <w:tr w:rsidR="00B93939" w:rsidTr="00B93939">
        <w:trPr>
          <w:trHeight w:val="286"/>
        </w:trPr>
        <w:tc>
          <w:tcPr>
            <w:tcW w:w="3655"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255 000,00</w:t>
            </w:r>
          </w:p>
        </w:tc>
        <w:tc>
          <w:tcPr>
            <w:tcW w:w="1533"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178 676,00</w:t>
            </w:r>
          </w:p>
        </w:tc>
      </w:tr>
      <w:tr w:rsidR="00B93939" w:rsidTr="00B93939">
        <w:trPr>
          <w:trHeight w:val="163"/>
        </w:trPr>
        <w:tc>
          <w:tcPr>
            <w:tcW w:w="3655"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533"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0920071010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278 600,00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292 600,00</w:t>
            </w:r>
          </w:p>
        </w:tc>
      </w:tr>
      <w:tr w:rsidR="00B93939" w:rsidTr="00B93939">
        <w:trPr>
          <w:trHeight w:val="57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0920071010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278 600,00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292 600,00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проведения выборов и референдумов</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выборов</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Проведение выборов в представительные органы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0930200000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0930249999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0930249999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B93939" w:rsidTr="00B93939">
        <w:trPr>
          <w:trHeight w:val="9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09A0073150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09A0073150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138 800,00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144 500,00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138 800,00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144 500,00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138 800,00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144 500,00</w:t>
            </w:r>
          </w:p>
        </w:tc>
      </w:tr>
      <w:tr w:rsidR="00B93939" w:rsidTr="00B93939">
        <w:trPr>
          <w:trHeight w:val="576"/>
        </w:trPr>
        <w:tc>
          <w:tcPr>
            <w:tcW w:w="3655"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09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56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126 200,00</w:t>
            </w:r>
          </w:p>
        </w:tc>
        <w:tc>
          <w:tcPr>
            <w:tcW w:w="1533"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131 900,00</w:t>
            </w:r>
          </w:p>
        </w:tc>
      </w:tr>
      <w:tr w:rsidR="00B93939" w:rsidTr="00B93939">
        <w:trPr>
          <w:trHeight w:val="286"/>
        </w:trPr>
        <w:tc>
          <w:tcPr>
            <w:tcW w:w="3655"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09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56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12 600,00</w:t>
            </w:r>
          </w:p>
        </w:tc>
        <w:tc>
          <w:tcPr>
            <w:tcW w:w="1533"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12 600,00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пожарной безопасности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Предупреждение и ликвидация последствий ЧС</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выполнения функций по предупреждению и ликвидации последствий ЧС</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543 100,00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578 000,00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543 100,00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578 000,00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543 100,00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578 000,00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540 100,00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575 000,00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540 100,00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575 000,00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Текущий ремонт и содержание автомобильных дорог</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540 100,00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575 000,00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540 100,00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575 000,00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540 100,00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575 000,00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безопасности людей на водных объектах, охране их жизни и здоровья в муниципальном образовании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переправами на территории МО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Содержание и техническое обслуживание переправ</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4041149999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405 064,00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402 100,00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122 964,00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122 964,00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населения качественной питьевой водой»</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МО чистой питьевой водой, соответствующей требованиям безопасности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Мероприятия по </w:t>
            </w:r>
            <w:proofErr w:type="gramStart"/>
            <w:r>
              <w:rPr>
                <w:rFonts w:ascii="Arial" w:eastAsia="Calibri" w:hAnsi="Arial" w:cs="Arial"/>
                <w:b/>
                <w:bCs/>
                <w:i/>
                <w:iCs/>
                <w:color w:val="000000"/>
                <w:sz w:val="16"/>
                <w:szCs w:val="16"/>
              </w:rPr>
              <w:t>контролю за</w:t>
            </w:r>
            <w:proofErr w:type="gramEnd"/>
            <w:r>
              <w:rPr>
                <w:rFonts w:ascii="Arial" w:eastAsia="Calibri" w:hAnsi="Arial" w:cs="Arial"/>
                <w:b/>
                <w:bCs/>
                <w:i/>
                <w:iCs/>
                <w:color w:val="000000"/>
                <w:sz w:val="16"/>
                <w:szCs w:val="16"/>
              </w:rPr>
              <w:t xml:space="preserve"> качеством воды, ремонт и содержание водонапорных башен</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сбора и вывоза бытовых отходов»</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52 964,00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проживания населения МО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52 964,00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комплекса мероприятий, направленных на улучшение санитарного состояния МО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52 964,00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52 964,00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52 964,00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282 100,00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282 100,00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282 100,00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282 100,00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«Энергосбережение и повышение энергетической эффективности»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Снижение потребления электроэнергии за счет применения </w:t>
            </w:r>
            <w:proofErr w:type="spellStart"/>
            <w:r>
              <w:rPr>
                <w:rFonts w:ascii="Arial" w:eastAsia="Calibri" w:hAnsi="Arial" w:cs="Arial"/>
                <w:b/>
                <w:bCs/>
                <w:i/>
                <w:iCs/>
                <w:color w:val="000000"/>
                <w:sz w:val="16"/>
                <w:szCs w:val="16"/>
              </w:rPr>
              <w:t>энергоэффективных</w:t>
            </w:r>
            <w:proofErr w:type="spellEnd"/>
            <w:r>
              <w:rPr>
                <w:rFonts w:ascii="Arial" w:eastAsia="Calibri" w:hAnsi="Arial" w:cs="Arial"/>
                <w:b/>
                <w:bCs/>
                <w:i/>
                <w:iCs/>
                <w:color w:val="000000"/>
                <w:sz w:val="16"/>
                <w:szCs w:val="16"/>
              </w:rPr>
              <w:t xml:space="preserve"> источников</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Приобретение, установка электрооборудования, оплата за электроэнергию</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lastRenderedPageBreak/>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мест захоронений расположенных на территории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Выполнение комплекса работ по </w:t>
            </w:r>
            <w:proofErr w:type="spellStart"/>
            <w:r>
              <w:rPr>
                <w:rFonts w:ascii="Arial" w:eastAsia="Calibri" w:hAnsi="Arial" w:cs="Arial"/>
                <w:b/>
                <w:bCs/>
                <w:i/>
                <w:iCs/>
                <w:color w:val="000000"/>
                <w:sz w:val="16"/>
                <w:szCs w:val="16"/>
              </w:rPr>
              <w:t>благойстройству</w:t>
            </w:r>
            <w:proofErr w:type="spellEnd"/>
            <w:r>
              <w:rPr>
                <w:rFonts w:ascii="Arial" w:eastAsia="Calibri" w:hAnsi="Arial" w:cs="Arial"/>
                <w:b/>
                <w:bCs/>
                <w:i/>
                <w:iCs/>
                <w:color w:val="000000"/>
                <w:sz w:val="16"/>
                <w:szCs w:val="16"/>
              </w:rPr>
              <w:t xml:space="preserve"> и надлежащему содержанию мест захоронения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Ремонт и содержание мест захоронения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5031149999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благоустройства территории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Организация досуга детей и молодёжи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Мероприятия по обеспечению условий для отдыха и физического развития детей и молодежи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50811S2370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50811S2370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ОБРАЗОВАНИЕ</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Молодежная политика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Молодежная политика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"Профилактика социально-негативных явлений"</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«Профилактика наркомании в муниципальном образовании»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7110000000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Формирование негативного отношения в обществе к вредным привычкам. </w:t>
            </w:r>
            <w:proofErr w:type="spellStart"/>
            <w:r>
              <w:rPr>
                <w:rFonts w:ascii="Arial" w:eastAsia="Calibri" w:hAnsi="Arial" w:cs="Arial"/>
                <w:b/>
                <w:bCs/>
                <w:i/>
                <w:iCs/>
                <w:color w:val="000000"/>
                <w:sz w:val="16"/>
                <w:szCs w:val="16"/>
              </w:rPr>
              <w:t>Пропоганда</w:t>
            </w:r>
            <w:proofErr w:type="spellEnd"/>
            <w:r>
              <w:rPr>
                <w:rFonts w:ascii="Arial" w:eastAsia="Calibri" w:hAnsi="Arial" w:cs="Arial"/>
                <w:b/>
                <w:bCs/>
                <w:i/>
                <w:iCs/>
                <w:color w:val="000000"/>
                <w:sz w:val="16"/>
                <w:szCs w:val="16"/>
              </w:rPr>
              <w:t xml:space="preserve"> здорового образа жизни.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7111000000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0707</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7111149999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1 306 000,00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1 224 000,00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1 301 000,00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1 219 000,00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1 301 000,00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1 219 000,00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918 000,00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827 000,00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Развитие сферы культуры на территории МО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918 000,00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827 000,00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(клубы)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918 000,00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827 000,00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918 000,00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827 000,00</w:t>
            </w:r>
          </w:p>
        </w:tc>
      </w:tr>
      <w:tr w:rsidR="00B93939" w:rsidTr="00B93939">
        <w:trPr>
          <w:trHeight w:val="576"/>
        </w:trPr>
        <w:tc>
          <w:tcPr>
            <w:tcW w:w="3655"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eastAsia="Calibri" w:hAnsi="Arial" w:cs="Arial"/>
                <w:color w:val="000000"/>
                <w:sz w:val="16"/>
                <w:szCs w:val="16"/>
              </w:rPr>
              <w:lastRenderedPageBreak/>
              <w:t>внебюджетными фондами</w:t>
            </w:r>
          </w:p>
        </w:tc>
        <w:tc>
          <w:tcPr>
            <w:tcW w:w="855"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lastRenderedPageBreak/>
              <w:t>985</w:t>
            </w:r>
          </w:p>
        </w:tc>
        <w:tc>
          <w:tcPr>
            <w:tcW w:w="104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56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802 000,00</w:t>
            </w:r>
          </w:p>
        </w:tc>
        <w:tc>
          <w:tcPr>
            <w:tcW w:w="1533"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711 000,00</w:t>
            </w:r>
          </w:p>
        </w:tc>
      </w:tr>
      <w:tr w:rsidR="00B93939" w:rsidTr="00B93939">
        <w:trPr>
          <w:trHeight w:val="286"/>
        </w:trPr>
        <w:tc>
          <w:tcPr>
            <w:tcW w:w="3655"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855"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56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116 000,00</w:t>
            </w:r>
          </w:p>
        </w:tc>
        <w:tc>
          <w:tcPr>
            <w:tcW w:w="1533"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116 000,00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392 000,00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w:t>
            </w:r>
            <w:proofErr w:type="spellStart"/>
            <w:proofErr w:type="gramStart"/>
            <w:r>
              <w:rPr>
                <w:rFonts w:ascii="Arial" w:eastAsia="Calibri" w:hAnsi="Arial" w:cs="Arial"/>
                <w:b/>
                <w:bCs/>
                <w:i/>
                <w:iCs/>
                <w:color w:val="000000"/>
                <w:sz w:val="16"/>
                <w:szCs w:val="16"/>
              </w:rPr>
              <w:t>C</w:t>
            </w:r>
            <w:proofErr w:type="gramEnd"/>
            <w:r>
              <w:rPr>
                <w:rFonts w:ascii="Arial" w:eastAsia="Calibri" w:hAnsi="Arial" w:cs="Arial"/>
                <w:b/>
                <w:bCs/>
                <w:i/>
                <w:iCs/>
                <w:color w:val="000000"/>
                <w:sz w:val="16"/>
                <w:szCs w:val="16"/>
              </w:rPr>
              <w:t>оздание</w:t>
            </w:r>
            <w:proofErr w:type="spellEnd"/>
            <w:r>
              <w:rPr>
                <w:rFonts w:ascii="Arial" w:eastAsia="Calibri" w:hAnsi="Arial" w:cs="Arial"/>
                <w:b/>
                <w:bCs/>
                <w:i/>
                <w:iCs/>
                <w:color w:val="000000"/>
                <w:sz w:val="16"/>
                <w:szCs w:val="16"/>
              </w:rPr>
              <w:t xml:space="preserve"> условий для повышения качества библиотечного обслуживания населения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392 000,00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(библиотеки)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392 000,00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383 000,00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392 000,00</w:t>
            </w:r>
          </w:p>
        </w:tc>
      </w:tr>
      <w:tr w:rsidR="00B93939" w:rsidTr="00B93939">
        <w:trPr>
          <w:trHeight w:val="576"/>
        </w:trPr>
        <w:tc>
          <w:tcPr>
            <w:tcW w:w="3655"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56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348 000,00</w:t>
            </w:r>
          </w:p>
        </w:tc>
        <w:tc>
          <w:tcPr>
            <w:tcW w:w="1533"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322 000,00</w:t>
            </w:r>
          </w:p>
        </w:tc>
      </w:tr>
      <w:tr w:rsidR="00B93939" w:rsidTr="00B93939">
        <w:trPr>
          <w:trHeight w:val="286"/>
        </w:trPr>
        <w:tc>
          <w:tcPr>
            <w:tcW w:w="3655"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56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35 000,00</w:t>
            </w:r>
          </w:p>
        </w:tc>
        <w:tc>
          <w:tcPr>
            <w:tcW w:w="1533"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культуры, кинематографии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«Проведение массовых праздников на территории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культурно-массовых мероприятий для населения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538"/>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8031149999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СРЕДСТВА МАССОВОЙ ИНФОРМАЦИИ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Периодическая печать и издательства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Периодические издания, учрежденные органами законодательной и исполнительной власти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0970000000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0970049999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B93939" w:rsidTr="00B93939">
        <w:trPr>
          <w:trHeight w:val="28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1202</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0970049999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внутреннего долга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B93939" w:rsidTr="00B93939">
        <w:trPr>
          <w:trHeight w:val="806"/>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521 595,00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521 595,00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17 618,00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17 618,00</w:t>
            </w:r>
          </w:p>
        </w:tc>
      </w:tr>
      <w:tr w:rsidR="00B93939" w:rsidTr="00B93939">
        <w:trPr>
          <w:trHeight w:val="40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8 756,00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8 756,00</w:t>
            </w:r>
          </w:p>
        </w:tc>
      </w:tr>
      <w:tr w:rsidR="00B93939" w:rsidTr="00B93939">
        <w:trPr>
          <w:trHeight w:val="269"/>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B93939" w:rsidTr="00B93939">
        <w:trPr>
          <w:trHeight w:val="672"/>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18 529,00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18 529,00</w:t>
            </w:r>
          </w:p>
        </w:tc>
      </w:tr>
      <w:tr w:rsidR="00B93939" w:rsidTr="00B93939">
        <w:trPr>
          <w:trHeight w:val="163"/>
        </w:trPr>
        <w:tc>
          <w:tcPr>
            <w:tcW w:w="36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855"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color w:val="000000"/>
                <w:sz w:val="16"/>
                <w:szCs w:val="16"/>
              </w:rPr>
            </w:pPr>
          </w:p>
        </w:tc>
        <w:tc>
          <w:tcPr>
            <w:tcW w:w="10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color w:val="000000"/>
                <w:sz w:val="16"/>
                <w:szCs w:val="16"/>
              </w:rPr>
            </w:pPr>
          </w:p>
        </w:tc>
        <w:tc>
          <w:tcPr>
            <w:tcW w:w="109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5 845 817,00</w:t>
            </w:r>
          </w:p>
        </w:tc>
        <w:tc>
          <w:tcPr>
            <w:tcW w:w="1533"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5 644 129,00</w:t>
            </w:r>
          </w:p>
        </w:tc>
      </w:tr>
      <w:tr w:rsidR="00B93939" w:rsidTr="00B93939">
        <w:trPr>
          <w:trHeight w:val="163"/>
        </w:trPr>
        <w:tc>
          <w:tcPr>
            <w:tcW w:w="3655"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855"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41"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92"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562"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73"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533"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63"/>
        </w:trPr>
        <w:tc>
          <w:tcPr>
            <w:tcW w:w="36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8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9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56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7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53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63"/>
        </w:trPr>
        <w:tc>
          <w:tcPr>
            <w:tcW w:w="36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8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9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56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7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53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2"/>
        </w:trPr>
        <w:tc>
          <w:tcPr>
            <w:tcW w:w="36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rPr>
                <w:rFonts w:ascii="Arial" w:eastAsia="Calibri" w:hAnsi="Arial" w:cs="Arial"/>
                <w:color w:val="000000"/>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8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rPr>
            </w:pPr>
          </w:p>
        </w:tc>
        <w:tc>
          <w:tcPr>
            <w:tcW w:w="10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rPr>
            </w:pPr>
          </w:p>
        </w:tc>
        <w:tc>
          <w:tcPr>
            <w:tcW w:w="109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rPr>
            </w:pPr>
          </w:p>
        </w:tc>
        <w:tc>
          <w:tcPr>
            <w:tcW w:w="56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07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53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2"/>
        </w:trPr>
        <w:tc>
          <w:tcPr>
            <w:tcW w:w="8278" w:type="dxa"/>
            <w:gridSpan w:val="6"/>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rPr>
                <w:rFonts w:ascii="Arial" w:eastAsia="Calibri" w:hAnsi="Arial" w:cs="Arial"/>
                <w:color w:val="000000"/>
              </w:rPr>
            </w:pPr>
            <w:r>
              <w:rPr>
                <w:rFonts w:ascii="Arial" w:eastAsia="Calibri" w:hAnsi="Arial" w:cs="Arial"/>
                <w:color w:val="000000"/>
                <w:sz w:val="22"/>
                <w:szCs w:val="22"/>
              </w:rPr>
              <w:t>муниципального образования:                                                        А.И. Романенко</w:t>
            </w:r>
          </w:p>
        </w:tc>
        <w:tc>
          <w:tcPr>
            <w:tcW w:w="153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63"/>
        </w:trPr>
        <w:tc>
          <w:tcPr>
            <w:tcW w:w="36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85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9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56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c>
          <w:tcPr>
            <w:tcW w:w="107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533"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bl>
    <w:p w:rsidR="00B93939" w:rsidRDefault="00B93939" w:rsidP="001A3AE3">
      <w:pPr>
        <w:jc w:val="center"/>
        <w:rPr>
          <w:sz w:val="22"/>
          <w:szCs w:val="22"/>
        </w:rPr>
      </w:pPr>
    </w:p>
    <w:p w:rsidR="00B93939" w:rsidRDefault="00B93939" w:rsidP="00B93939">
      <w:pPr>
        <w:rPr>
          <w:sz w:val="22"/>
          <w:szCs w:val="22"/>
        </w:rPr>
      </w:pPr>
    </w:p>
    <w:tbl>
      <w:tblPr>
        <w:tblW w:w="0" w:type="auto"/>
        <w:tblLayout w:type="fixed"/>
        <w:tblCellMar>
          <w:left w:w="30" w:type="dxa"/>
          <w:right w:w="30" w:type="dxa"/>
        </w:tblCellMar>
        <w:tblLook w:val="0000"/>
      </w:tblPr>
      <w:tblGrid>
        <w:gridCol w:w="6360"/>
        <w:gridCol w:w="1022"/>
        <w:gridCol w:w="1661"/>
        <w:gridCol w:w="802"/>
      </w:tblGrid>
      <w:tr w:rsidR="00B93939" w:rsidTr="00B93939">
        <w:trPr>
          <w:trHeight w:val="1111"/>
        </w:trPr>
        <w:tc>
          <w:tcPr>
            <w:tcW w:w="9845" w:type="dxa"/>
            <w:gridSpan w:val="4"/>
            <w:tcBorders>
              <w:top w:val="single" w:sz="2" w:space="0" w:color="000000"/>
              <w:left w:val="single" w:sz="2" w:space="0" w:color="000000"/>
              <w:right w:val="single" w:sz="2" w:space="0" w:color="000000"/>
            </w:tcBorders>
          </w:tcPr>
          <w:p w:rsidR="00B93939" w:rsidRDefault="00B93939">
            <w:pPr>
              <w:autoSpaceDE w:val="0"/>
              <w:autoSpaceDN w:val="0"/>
              <w:adjustRightInd w:val="0"/>
              <w:jc w:val="right"/>
              <w:rPr>
                <w:rFonts w:eastAsia="Calibri"/>
                <w:color w:val="000000"/>
              </w:rPr>
            </w:pPr>
            <w:r>
              <w:rPr>
                <w:rFonts w:eastAsia="Calibri"/>
                <w:color w:val="000000"/>
                <w:sz w:val="22"/>
                <w:szCs w:val="22"/>
              </w:rPr>
              <w:lastRenderedPageBreak/>
              <w:t>Приложение № 11</w:t>
            </w:r>
          </w:p>
          <w:p w:rsidR="00B93939" w:rsidRDefault="00B93939">
            <w:pPr>
              <w:autoSpaceDE w:val="0"/>
              <w:autoSpaceDN w:val="0"/>
              <w:adjustRightInd w:val="0"/>
              <w:jc w:val="right"/>
              <w:rPr>
                <w:rFonts w:eastAsia="Calibri"/>
                <w:color w:val="000000"/>
              </w:rPr>
            </w:pPr>
            <w:r>
              <w:rPr>
                <w:rFonts w:eastAsia="Calibri"/>
                <w:color w:val="000000"/>
                <w:sz w:val="22"/>
                <w:szCs w:val="22"/>
              </w:rPr>
              <w:t xml:space="preserve">к решению Думы </w:t>
            </w:r>
          </w:p>
          <w:p w:rsidR="00B93939" w:rsidRDefault="00B93939">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B93939" w:rsidRDefault="00B93939" w:rsidP="00B93939">
            <w:pPr>
              <w:autoSpaceDE w:val="0"/>
              <w:autoSpaceDN w:val="0"/>
              <w:adjustRightInd w:val="0"/>
              <w:jc w:val="right"/>
              <w:rPr>
                <w:rFonts w:eastAsia="Calibri"/>
                <w:color w:val="000000"/>
              </w:rPr>
            </w:pPr>
            <w:r>
              <w:rPr>
                <w:rFonts w:eastAsia="Calibri"/>
                <w:color w:val="000000"/>
                <w:sz w:val="22"/>
                <w:szCs w:val="22"/>
              </w:rPr>
              <w:t>№       от  “       ”                        2020 г.</w:t>
            </w:r>
          </w:p>
        </w:tc>
      </w:tr>
      <w:tr w:rsidR="00B93939">
        <w:trPr>
          <w:trHeight w:val="163"/>
        </w:trPr>
        <w:tc>
          <w:tcPr>
            <w:tcW w:w="636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02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80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r>
      <w:tr w:rsidR="00B93939">
        <w:trPr>
          <w:trHeight w:val="41"/>
        </w:trPr>
        <w:tc>
          <w:tcPr>
            <w:tcW w:w="636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02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2" w:space="0" w:color="000000"/>
              <w:right w:val="nil"/>
            </w:tcBorders>
          </w:tcPr>
          <w:p w:rsidR="00B93939" w:rsidRDefault="00B93939">
            <w:pPr>
              <w:autoSpaceDE w:val="0"/>
              <w:autoSpaceDN w:val="0"/>
              <w:adjustRightInd w:val="0"/>
              <w:jc w:val="center"/>
              <w:rPr>
                <w:rFonts w:eastAsia="Calibri"/>
                <w:b/>
                <w:bCs/>
                <w:color w:val="000000"/>
              </w:rPr>
            </w:pPr>
          </w:p>
        </w:tc>
        <w:tc>
          <w:tcPr>
            <w:tcW w:w="802" w:type="dxa"/>
            <w:tcBorders>
              <w:top w:val="single" w:sz="2" w:space="0" w:color="000000"/>
              <w:left w:val="nil"/>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p>
        </w:tc>
      </w:tr>
      <w:tr w:rsidR="00B93939" w:rsidTr="00B93939">
        <w:trPr>
          <w:trHeight w:val="274"/>
        </w:trPr>
        <w:tc>
          <w:tcPr>
            <w:tcW w:w="9043" w:type="dxa"/>
            <w:gridSpan w:val="3"/>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r>
              <w:rPr>
                <w:rFonts w:eastAsia="Calibri"/>
                <w:b/>
                <w:bCs/>
                <w:color w:val="000000"/>
                <w:sz w:val="22"/>
                <w:szCs w:val="22"/>
              </w:rPr>
              <w:t xml:space="preserve">РАСПРЕДЕЛЕНИЕ БЮДЖЕТНЫХ АССИГНОВАНИЙ ПО РАЗДЕЛАМ </w:t>
            </w:r>
          </w:p>
        </w:tc>
        <w:tc>
          <w:tcPr>
            <w:tcW w:w="80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259"/>
        </w:trPr>
        <w:tc>
          <w:tcPr>
            <w:tcW w:w="9043" w:type="dxa"/>
            <w:gridSpan w:val="3"/>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r>
              <w:rPr>
                <w:rFonts w:eastAsia="Calibri"/>
                <w:b/>
                <w:bCs/>
                <w:color w:val="000000"/>
                <w:sz w:val="22"/>
                <w:szCs w:val="22"/>
              </w:rPr>
              <w:t>И ПОДРАЗДЕЛАМ КЛАССИФИКАЦИИ РАСХОДОВ БЮДЖЕТОВ НА 2021 ГОД</w:t>
            </w:r>
          </w:p>
        </w:tc>
        <w:tc>
          <w:tcPr>
            <w:tcW w:w="80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86"/>
        </w:trPr>
        <w:tc>
          <w:tcPr>
            <w:tcW w:w="636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p>
        </w:tc>
        <w:tc>
          <w:tcPr>
            <w:tcW w:w="102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color w:val="000000"/>
              </w:rPr>
            </w:pPr>
          </w:p>
        </w:tc>
        <w:tc>
          <w:tcPr>
            <w:tcW w:w="80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86"/>
        </w:trPr>
        <w:tc>
          <w:tcPr>
            <w:tcW w:w="6360"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color w:val="000000"/>
              </w:rPr>
            </w:pPr>
          </w:p>
        </w:tc>
        <w:tc>
          <w:tcPr>
            <w:tcW w:w="1022"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color w:val="000000"/>
              </w:rPr>
            </w:pPr>
          </w:p>
        </w:tc>
        <w:tc>
          <w:tcPr>
            <w:tcW w:w="80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86"/>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color w:val="000000"/>
              </w:rPr>
            </w:pPr>
            <w:r>
              <w:rPr>
                <w:rFonts w:eastAsia="Calibri"/>
                <w:b/>
                <w:bCs/>
                <w:color w:val="000000"/>
              </w:rPr>
              <w:t>Наименование</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color w:val="000000"/>
              </w:rPr>
            </w:pPr>
            <w:r>
              <w:rPr>
                <w:rFonts w:eastAsia="Calibri"/>
                <w:b/>
                <w:bCs/>
                <w:color w:val="000000"/>
              </w:rPr>
              <w:t>Сумма, руб.</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466"/>
        </w:trPr>
        <w:tc>
          <w:tcPr>
            <w:tcW w:w="7382" w:type="dxa"/>
            <w:gridSpan w:val="2"/>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6 571 694,00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3 569 796,00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408"/>
        </w:trPr>
        <w:tc>
          <w:tcPr>
            <w:tcW w:w="6360"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02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66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504 000,00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614"/>
        </w:trPr>
        <w:tc>
          <w:tcPr>
            <w:tcW w:w="6360"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661"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3 055 096,00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1022"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661"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102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66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137 300,00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382"/>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пожарной безопасности</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522 000,00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522 000,00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402 100,00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102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66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130 000,00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102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66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272 100,00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ОБРАЗОВАНИЕ</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Молодежная политика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0707</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1 350 000,00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1022"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66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1 345 000,00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культуры, кинематографии</w:t>
            </w:r>
          </w:p>
        </w:tc>
        <w:tc>
          <w:tcPr>
            <w:tcW w:w="1022"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66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 И СПОРТ</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Физическая культура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1101</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СРЕДСТВА МАССОВОЙ ИНФОРМАЦИИ</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Периодическая печать и издательства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1202</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59"/>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внутреннего долга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r>
      <w:tr w:rsidR="00B93939">
        <w:trPr>
          <w:trHeight w:val="382"/>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566 498,00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1022"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color w:val="000000"/>
                <w:sz w:val="16"/>
                <w:szCs w:val="16"/>
              </w:rPr>
            </w:pPr>
          </w:p>
        </w:tc>
        <w:tc>
          <w:tcPr>
            <w:tcW w:w="166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6 571 694,00</w:t>
            </w:r>
          </w:p>
        </w:tc>
        <w:tc>
          <w:tcPr>
            <w:tcW w:w="802"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33"/>
        </w:trPr>
        <w:tc>
          <w:tcPr>
            <w:tcW w:w="6360"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022"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80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trPr>
          <w:trHeight w:val="259"/>
        </w:trPr>
        <w:tc>
          <w:tcPr>
            <w:tcW w:w="636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rPr>
                <w:rFonts w:ascii="Arial" w:eastAsia="Calibri" w:hAnsi="Arial" w:cs="Arial"/>
                <w:color w:val="000000"/>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102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rPr>
            </w:pPr>
          </w:p>
        </w:tc>
        <w:tc>
          <w:tcPr>
            <w:tcW w:w="166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rPr>
            </w:pPr>
          </w:p>
        </w:tc>
        <w:tc>
          <w:tcPr>
            <w:tcW w:w="802"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259"/>
        </w:trPr>
        <w:tc>
          <w:tcPr>
            <w:tcW w:w="9845" w:type="dxa"/>
            <w:gridSpan w:val="4"/>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rPr>
                <w:rFonts w:ascii="Arial" w:eastAsia="Calibri" w:hAnsi="Arial" w:cs="Arial"/>
                <w:color w:val="000000"/>
              </w:rPr>
            </w:pPr>
            <w:r>
              <w:rPr>
                <w:rFonts w:ascii="Arial" w:eastAsia="Calibri" w:hAnsi="Arial" w:cs="Arial"/>
                <w:color w:val="000000"/>
                <w:sz w:val="22"/>
                <w:szCs w:val="22"/>
              </w:rPr>
              <w:t>муниципального образования:                                                                          А.И. Романенко</w:t>
            </w:r>
          </w:p>
        </w:tc>
      </w:tr>
    </w:tbl>
    <w:p w:rsidR="00B93939" w:rsidRDefault="00B93939" w:rsidP="00B93939">
      <w:pPr>
        <w:jc w:val="center"/>
        <w:rPr>
          <w:sz w:val="22"/>
          <w:szCs w:val="22"/>
        </w:rPr>
      </w:pPr>
    </w:p>
    <w:p w:rsidR="00B93939" w:rsidRDefault="00B93939" w:rsidP="00B93939">
      <w:pPr>
        <w:jc w:val="center"/>
        <w:rPr>
          <w:sz w:val="22"/>
          <w:szCs w:val="22"/>
        </w:rPr>
      </w:pPr>
    </w:p>
    <w:tbl>
      <w:tblPr>
        <w:tblW w:w="0" w:type="auto"/>
        <w:tblLayout w:type="fixed"/>
        <w:tblCellMar>
          <w:left w:w="30" w:type="dxa"/>
          <w:right w:w="30" w:type="dxa"/>
        </w:tblCellMar>
        <w:tblLook w:val="0000"/>
      </w:tblPr>
      <w:tblGrid>
        <w:gridCol w:w="5141"/>
        <w:gridCol w:w="780"/>
        <w:gridCol w:w="1197"/>
        <w:gridCol w:w="1198"/>
        <w:gridCol w:w="1495"/>
      </w:tblGrid>
      <w:tr w:rsidR="00B93939" w:rsidTr="00B93939">
        <w:trPr>
          <w:trHeight w:val="1027"/>
        </w:trPr>
        <w:tc>
          <w:tcPr>
            <w:tcW w:w="9811" w:type="dxa"/>
            <w:gridSpan w:val="5"/>
            <w:tcBorders>
              <w:top w:val="single" w:sz="2" w:space="0" w:color="000000"/>
              <w:left w:val="single" w:sz="2" w:space="0" w:color="000000"/>
              <w:right w:val="single" w:sz="2" w:space="0" w:color="000000"/>
            </w:tcBorders>
          </w:tcPr>
          <w:p w:rsidR="00B93939" w:rsidRDefault="00B93939">
            <w:pPr>
              <w:autoSpaceDE w:val="0"/>
              <w:autoSpaceDN w:val="0"/>
              <w:adjustRightInd w:val="0"/>
              <w:jc w:val="right"/>
              <w:rPr>
                <w:rFonts w:eastAsia="Calibri"/>
                <w:color w:val="000000"/>
              </w:rPr>
            </w:pPr>
            <w:r>
              <w:rPr>
                <w:rFonts w:eastAsia="Calibri"/>
                <w:color w:val="000000"/>
                <w:sz w:val="22"/>
                <w:szCs w:val="22"/>
              </w:rPr>
              <w:t>Приложение № 12</w:t>
            </w:r>
          </w:p>
          <w:p w:rsidR="00B93939" w:rsidRDefault="00B93939">
            <w:pPr>
              <w:autoSpaceDE w:val="0"/>
              <w:autoSpaceDN w:val="0"/>
              <w:adjustRightInd w:val="0"/>
              <w:jc w:val="right"/>
              <w:rPr>
                <w:rFonts w:eastAsia="Calibri"/>
                <w:color w:val="000000"/>
              </w:rPr>
            </w:pPr>
            <w:r>
              <w:rPr>
                <w:rFonts w:eastAsia="Calibri"/>
                <w:color w:val="000000"/>
                <w:sz w:val="22"/>
                <w:szCs w:val="22"/>
              </w:rPr>
              <w:t xml:space="preserve">к решению Думы </w:t>
            </w:r>
          </w:p>
          <w:p w:rsidR="00B93939" w:rsidRDefault="00B93939">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B93939" w:rsidRDefault="00B93939" w:rsidP="00B93939">
            <w:pPr>
              <w:autoSpaceDE w:val="0"/>
              <w:autoSpaceDN w:val="0"/>
              <w:adjustRightInd w:val="0"/>
              <w:jc w:val="right"/>
              <w:rPr>
                <w:rFonts w:eastAsia="Calibri"/>
                <w:color w:val="000000"/>
              </w:rPr>
            </w:pPr>
            <w:r>
              <w:rPr>
                <w:rFonts w:eastAsia="Calibri"/>
                <w:color w:val="000000"/>
                <w:sz w:val="22"/>
                <w:szCs w:val="22"/>
              </w:rPr>
              <w:t>№       от  “       ”                        2020 г.</w:t>
            </w:r>
          </w:p>
        </w:tc>
      </w:tr>
      <w:tr w:rsidR="00B93939" w:rsidTr="00B93939">
        <w:trPr>
          <w:trHeight w:val="132"/>
        </w:trPr>
        <w:tc>
          <w:tcPr>
            <w:tcW w:w="51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197"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198"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49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r>
      <w:tr w:rsidR="00B93939" w:rsidTr="00B93939">
        <w:trPr>
          <w:trHeight w:val="149"/>
        </w:trPr>
        <w:tc>
          <w:tcPr>
            <w:tcW w:w="51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197" w:type="dxa"/>
            <w:tcBorders>
              <w:top w:val="single" w:sz="2" w:space="0" w:color="000000"/>
              <w:left w:val="single" w:sz="2" w:space="0" w:color="000000"/>
              <w:bottom w:val="single" w:sz="2" w:space="0" w:color="000000"/>
              <w:right w:val="nil"/>
            </w:tcBorders>
          </w:tcPr>
          <w:p w:rsidR="00B93939" w:rsidRDefault="00B93939">
            <w:pPr>
              <w:autoSpaceDE w:val="0"/>
              <w:autoSpaceDN w:val="0"/>
              <w:adjustRightInd w:val="0"/>
              <w:jc w:val="center"/>
              <w:rPr>
                <w:rFonts w:eastAsia="Calibri"/>
                <w:b/>
                <w:bCs/>
                <w:color w:val="000000"/>
              </w:rPr>
            </w:pPr>
          </w:p>
        </w:tc>
        <w:tc>
          <w:tcPr>
            <w:tcW w:w="1198" w:type="dxa"/>
            <w:tcBorders>
              <w:top w:val="single" w:sz="2" w:space="0" w:color="000000"/>
              <w:left w:val="nil"/>
              <w:bottom w:val="single" w:sz="2" w:space="0" w:color="000000"/>
              <w:right w:val="nil"/>
            </w:tcBorders>
          </w:tcPr>
          <w:p w:rsidR="00B93939" w:rsidRDefault="00B93939">
            <w:pPr>
              <w:autoSpaceDE w:val="0"/>
              <w:autoSpaceDN w:val="0"/>
              <w:adjustRightInd w:val="0"/>
              <w:jc w:val="center"/>
              <w:rPr>
                <w:rFonts w:eastAsia="Calibri"/>
                <w:b/>
                <w:bCs/>
                <w:color w:val="000000"/>
              </w:rPr>
            </w:pPr>
          </w:p>
        </w:tc>
        <w:tc>
          <w:tcPr>
            <w:tcW w:w="1495" w:type="dxa"/>
            <w:tcBorders>
              <w:top w:val="single" w:sz="2" w:space="0" w:color="000000"/>
              <w:left w:val="nil"/>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p>
        </w:tc>
      </w:tr>
      <w:tr w:rsidR="00B93939" w:rsidTr="00B93939">
        <w:trPr>
          <w:trHeight w:val="221"/>
        </w:trPr>
        <w:tc>
          <w:tcPr>
            <w:tcW w:w="8316" w:type="dxa"/>
            <w:gridSpan w:val="4"/>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r>
              <w:rPr>
                <w:rFonts w:eastAsia="Calibri"/>
                <w:b/>
                <w:bCs/>
                <w:color w:val="000000"/>
                <w:sz w:val="22"/>
                <w:szCs w:val="22"/>
              </w:rPr>
              <w:lastRenderedPageBreak/>
              <w:t xml:space="preserve">РАСПРЕДЕЛЕНИЕ БЮДЖЕТНЫХ АССИГНОВАНИЙ ПО РАЗДЕЛАМ </w:t>
            </w:r>
          </w:p>
        </w:tc>
        <w:tc>
          <w:tcPr>
            <w:tcW w:w="149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485"/>
        </w:trPr>
        <w:tc>
          <w:tcPr>
            <w:tcW w:w="9811" w:type="dxa"/>
            <w:gridSpan w:val="5"/>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r>
              <w:rPr>
                <w:rFonts w:eastAsia="Calibri"/>
                <w:b/>
                <w:bCs/>
                <w:color w:val="000000"/>
                <w:sz w:val="22"/>
                <w:szCs w:val="22"/>
              </w:rPr>
              <w:t>И ПОДРАЗДЕЛАМ КЛАССИФИКАЦИИ РАСХОДОВ БЮДЖЕТОВ НА ПЛАНОВЫЙ ПЕРИОД 2022</w:t>
            </w:r>
            <w:proofErr w:type="gramStart"/>
            <w:r>
              <w:rPr>
                <w:rFonts w:eastAsia="Calibri"/>
                <w:b/>
                <w:bCs/>
                <w:color w:val="000000"/>
                <w:sz w:val="22"/>
                <w:szCs w:val="22"/>
              </w:rPr>
              <w:t xml:space="preserve"> И</w:t>
            </w:r>
            <w:proofErr w:type="gramEnd"/>
            <w:r>
              <w:rPr>
                <w:rFonts w:eastAsia="Calibri"/>
                <w:b/>
                <w:bCs/>
                <w:color w:val="000000"/>
                <w:sz w:val="22"/>
                <w:szCs w:val="22"/>
              </w:rPr>
              <w:t xml:space="preserve"> 2023 ГОДОВ</w:t>
            </w:r>
          </w:p>
        </w:tc>
      </w:tr>
      <w:tr w:rsidR="00B93939" w:rsidTr="00B93939">
        <w:trPr>
          <w:trHeight w:val="233"/>
        </w:trPr>
        <w:tc>
          <w:tcPr>
            <w:tcW w:w="51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b/>
                <w:bCs/>
                <w:color w:val="000000"/>
              </w:rPr>
            </w:pPr>
          </w:p>
        </w:tc>
        <w:tc>
          <w:tcPr>
            <w:tcW w:w="78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eastAsia="Calibri"/>
                <w:color w:val="000000"/>
              </w:rPr>
            </w:pPr>
          </w:p>
        </w:tc>
        <w:tc>
          <w:tcPr>
            <w:tcW w:w="1197"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eastAsia="Calibri"/>
                <w:color w:val="000000"/>
              </w:rPr>
            </w:pPr>
          </w:p>
        </w:tc>
        <w:tc>
          <w:tcPr>
            <w:tcW w:w="1198"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49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233"/>
        </w:trPr>
        <w:tc>
          <w:tcPr>
            <w:tcW w:w="5141"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color w:val="000000"/>
              </w:rPr>
            </w:pPr>
          </w:p>
        </w:tc>
        <w:tc>
          <w:tcPr>
            <w:tcW w:w="780"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color w:val="000000"/>
              </w:rPr>
            </w:pPr>
          </w:p>
        </w:tc>
        <w:tc>
          <w:tcPr>
            <w:tcW w:w="1197"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eastAsia="Calibri"/>
                <w:color w:val="000000"/>
              </w:rPr>
            </w:pPr>
          </w:p>
        </w:tc>
        <w:tc>
          <w:tcPr>
            <w:tcW w:w="1198" w:type="dxa"/>
            <w:tcBorders>
              <w:top w:val="single" w:sz="2" w:space="0" w:color="000000"/>
              <w:left w:val="single" w:sz="2" w:space="0" w:color="000000"/>
              <w:bottom w:val="single" w:sz="6" w:space="0" w:color="auto"/>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49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233"/>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color w:val="000000"/>
              </w:rPr>
            </w:pPr>
            <w:r>
              <w:rPr>
                <w:rFonts w:eastAsia="Calibri"/>
                <w:b/>
                <w:bCs/>
                <w:color w:val="000000"/>
              </w:rPr>
              <w:t>Наименование</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eastAsia="Calibri"/>
                <w:b/>
                <w:bCs/>
                <w:color w:val="000000"/>
              </w:rPr>
            </w:pPr>
            <w:r>
              <w:rPr>
                <w:rFonts w:eastAsia="Calibri"/>
                <w:b/>
                <w:bCs/>
                <w:color w:val="000000"/>
              </w:rPr>
              <w:t>2022 год, руб.</w:t>
            </w:r>
          </w:p>
        </w:tc>
        <w:tc>
          <w:tcPr>
            <w:tcW w:w="2693" w:type="dxa"/>
            <w:gridSpan w:val="2"/>
            <w:tcBorders>
              <w:top w:val="single" w:sz="6" w:space="0" w:color="auto"/>
              <w:left w:val="single" w:sz="6" w:space="0" w:color="auto"/>
              <w:bottom w:val="single" w:sz="6" w:space="0" w:color="auto"/>
              <w:right w:val="single" w:sz="2" w:space="0" w:color="000000"/>
            </w:tcBorders>
          </w:tcPr>
          <w:p w:rsidR="00B93939" w:rsidRDefault="00B93939">
            <w:pPr>
              <w:autoSpaceDE w:val="0"/>
              <w:autoSpaceDN w:val="0"/>
              <w:adjustRightInd w:val="0"/>
              <w:jc w:val="center"/>
              <w:rPr>
                <w:rFonts w:eastAsia="Calibri"/>
                <w:b/>
                <w:bCs/>
                <w:color w:val="000000"/>
              </w:rPr>
            </w:pPr>
            <w:r>
              <w:rPr>
                <w:rFonts w:eastAsia="Calibri"/>
                <w:b/>
                <w:bCs/>
                <w:color w:val="000000"/>
              </w:rPr>
              <w:t>2023 год, руб.</w:t>
            </w:r>
          </w:p>
        </w:tc>
      </w:tr>
      <w:tr w:rsidR="00B93939" w:rsidTr="00B93939">
        <w:trPr>
          <w:trHeight w:val="377"/>
        </w:trPr>
        <w:tc>
          <w:tcPr>
            <w:tcW w:w="5921" w:type="dxa"/>
            <w:gridSpan w:val="2"/>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5 845 817,00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5 644 129,00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2 870 355,00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2 713 031,00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331"/>
        </w:trPr>
        <w:tc>
          <w:tcPr>
            <w:tcW w:w="514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197"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380 000,00</w:t>
            </w:r>
          </w:p>
        </w:tc>
        <w:tc>
          <w:tcPr>
            <w:tcW w:w="1198"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380 000,00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497"/>
        </w:trPr>
        <w:tc>
          <w:tcPr>
            <w:tcW w:w="5141"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197"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2 398 655,00</w:t>
            </w:r>
          </w:p>
        </w:tc>
        <w:tc>
          <w:tcPr>
            <w:tcW w:w="1198"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2 322 331,00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проведения выборов и референдумов</w:t>
            </w:r>
          </w:p>
        </w:tc>
        <w:tc>
          <w:tcPr>
            <w:tcW w:w="780"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0107</w:t>
            </w:r>
          </w:p>
        </w:tc>
        <w:tc>
          <w:tcPr>
            <w:tcW w:w="1197"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81 000,00</w:t>
            </w:r>
          </w:p>
        </w:tc>
        <w:tc>
          <w:tcPr>
            <w:tcW w:w="1198"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780"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197"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1198" w:type="dxa"/>
            <w:tcBorders>
              <w:top w:val="single" w:sz="2"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780"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197"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1198"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138 800,00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144 500,00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138 800,00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144 500,00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30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пожарной безопасности</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543 100,00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578 000,00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543 100,00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578 000,00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405 064,00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402 100,00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780"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197"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122 964,00</w:t>
            </w:r>
          </w:p>
        </w:tc>
        <w:tc>
          <w:tcPr>
            <w:tcW w:w="1198"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120 000,00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780"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197"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282 100,00</w:t>
            </w:r>
          </w:p>
        </w:tc>
        <w:tc>
          <w:tcPr>
            <w:tcW w:w="1198"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282 100,00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ОБРАЗОВАНИЕ</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Молодежная политика</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0707</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1 306 000,00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1 224 000,00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780"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197"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1 301 000,00</w:t>
            </w:r>
          </w:p>
        </w:tc>
        <w:tc>
          <w:tcPr>
            <w:tcW w:w="1198" w:type="dxa"/>
            <w:tcBorders>
              <w:top w:val="single" w:sz="6" w:space="0" w:color="auto"/>
              <w:left w:val="single" w:sz="6" w:space="0" w:color="auto"/>
              <w:bottom w:val="single" w:sz="2"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1 219 000,00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культуры, кинематографии</w:t>
            </w:r>
          </w:p>
        </w:tc>
        <w:tc>
          <w:tcPr>
            <w:tcW w:w="780"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197"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198" w:type="dxa"/>
            <w:tcBorders>
              <w:top w:val="single" w:sz="2"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СРЕДСТВА МАССОВОЙ ИНФОРМАЦИИ</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Периодическая печать и издательства</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1202</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внутреннего долга</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30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566 498,00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566 498,00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780"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center"/>
              <w:rPr>
                <w:rFonts w:ascii="Arial" w:eastAsia="Calibri" w:hAnsi="Arial" w:cs="Arial"/>
                <w:b/>
                <w:bCs/>
                <w:color w:val="000000"/>
                <w:sz w:val="16"/>
                <w:szCs w:val="16"/>
              </w:rPr>
            </w:pPr>
          </w:p>
        </w:tc>
        <w:tc>
          <w:tcPr>
            <w:tcW w:w="1197"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5 845 817,00</w:t>
            </w:r>
          </w:p>
        </w:tc>
        <w:tc>
          <w:tcPr>
            <w:tcW w:w="1198" w:type="dxa"/>
            <w:tcBorders>
              <w:top w:val="single" w:sz="6" w:space="0" w:color="auto"/>
              <w:left w:val="single" w:sz="6" w:space="0" w:color="auto"/>
              <w:bottom w:val="single" w:sz="6" w:space="0" w:color="auto"/>
              <w:right w:val="single" w:sz="6" w:space="0" w:color="auto"/>
            </w:tcBorders>
          </w:tcPr>
          <w:p w:rsidR="00B93939" w:rsidRDefault="00B93939">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5 644 129,00</w:t>
            </w:r>
          </w:p>
        </w:tc>
        <w:tc>
          <w:tcPr>
            <w:tcW w:w="1495" w:type="dxa"/>
            <w:tcBorders>
              <w:top w:val="single" w:sz="2" w:space="0" w:color="000000"/>
              <w:left w:val="single" w:sz="6" w:space="0" w:color="auto"/>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rPr>
                <w:rFonts w:ascii="Arial" w:eastAsia="Calibri" w:hAnsi="Arial" w:cs="Arial"/>
                <w:b/>
                <w:bCs/>
                <w:color w:val="000000"/>
                <w:sz w:val="16"/>
                <w:szCs w:val="16"/>
              </w:rPr>
            </w:pPr>
          </w:p>
        </w:tc>
        <w:tc>
          <w:tcPr>
            <w:tcW w:w="780"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center"/>
              <w:rPr>
                <w:rFonts w:ascii="Arial" w:eastAsia="Calibri" w:hAnsi="Arial" w:cs="Arial"/>
                <w:b/>
                <w:bCs/>
                <w:color w:val="000000"/>
                <w:sz w:val="16"/>
                <w:szCs w:val="16"/>
              </w:rPr>
            </w:pPr>
          </w:p>
        </w:tc>
        <w:tc>
          <w:tcPr>
            <w:tcW w:w="1197"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b/>
                <w:bCs/>
                <w:color w:val="000000"/>
                <w:sz w:val="16"/>
                <w:szCs w:val="16"/>
              </w:rPr>
            </w:pPr>
          </w:p>
        </w:tc>
        <w:tc>
          <w:tcPr>
            <w:tcW w:w="1198" w:type="dxa"/>
            <w:tcBorders>
              <w:top w:val="single" w:sz="6" w:space="0" w:color="auto"/>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b/>
                <w:bCs/>
                <w:color w:val="000000"/>
                <w:sz w:val="16"/>
                <w:szCs w:val="16"/>
              </w:rPr>
            </w:pPr>
          </w:p>
        </w:tc>
        <w:tc>
          <w:tcPr>
            <w:tcW w:w="149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187"/>
        </w:trPr>
        <w:tc>
          <w:tcPr>
            <w:tcW w:w="51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197"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198"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49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209"/>
        </w:trPr>
        <w:tc>
          <w:tcPr>
            <w:tcW w:w="5141"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rPr>
                <w:rFonts w:ascii="Arial" w:eastAsia="Calibri" w:hAnsi="Arial" w:cs="Arial"/>
                <w:color w:val="000000"/>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780"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rPr>
            </w:pPr>
          </w:p>
        </w:tc>
        <w:tc>
          <w:tcPr>
            <w:tcW w:w="1197"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i/>
                <w:iCs/>
                <w:color w:val="000000"/>
              </w:rPr>
            </w:pPr>
          </w:p>
        </w:tc>
        <w:tc>
          <w:tcPr>
            <w:tcW w:w="1198"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c>
          <w:tcPr>
            <w:tcW w:w="149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r w:rsidR="00B93939" w:rsidTr="00B93939">
        <w:trPr>
          <w:trHeight w:val="209"/>
        </w:trPr>
        <w:tc>
          <w:tcPr>
            <w:tcW w:w="8316" w:type="dxa"/>
            <w:gridSpan w:val="4"/>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rPr>
                <w:rFonts w:ascii="Arial" w:eastAsia="Calibri" w:hAnsi="Arial" w:cs="Arial"/>
                <w:color w:val="000000"/>
              </w:rPr>
            </w:pPr>
            <w:r>
              <w:rPr>
                <w:rFonts w:ascii="Arial" w:eastAsia="Calibri" w:hAnsi="Arial" w:cs="Arial"/>
                <w:color w:val="000000"/>
                <w:sz w:val="22"/>
                <w:szCs w:val="22"/>
              </w:rPr>
              <w:t>муниципального образования:                                                     А.И. Романенко</w:t>
            </w:r>
          </w:p>
        </w:tc>
        <w:tc>
          <w:tcPr>
            <w:tcW w:w="1495" w:type="dxa"/>
            <w:tcBorders>
              <w:top w:val="single" w:sz="2" w:space="0" w:color="000000"/>
              <w:left w:val="single" w:sz="2" w:space="0" w:color="000000"/>
              <w:bottom w:val="single" w:sz="2" w:space="0" w:color="000000"/>
              <w:right w:val="single" w:sz="2" w:space="0" w:color="000000"/>
            </w:tcBorders>
          </w:tcPr>
          <w:p w:rsidR="00B93939" w:rsidRDefault="00B93939">
            <w:pPr>
              <w:autoSpaceDE w:val="0"/>
              <w:autoSpaceDN w:val="0"/>
              <w:adjustRightInd w:val="0"/>
              <w:jc w:val="right"/>
              <w:rPr>
                <w:rFonts w:ascii="Arial" w:eastAsia="Calibri" w:hAnsi="Arial" w:cs="Arial"/>
                <w:color w:val="000000"/>
                <w:sz w:val="20"/>
                <w:szCs w:val="20"/>
              </w:rPr>
            </w:pPr>
          </w:p>
        </w:tc>
      </w:tr>
    </w:tbl>
    <w:p w:rsidR="00B93939" w:rsidRDefault="00B93939" w:rsidP="00B93939">
      <w:pPr>
        <w:jc w:val="center"/>
        <w:rPr>
          <w:sz w:val="22"/>
          <w:szCs w:val="22"/>
        </w:rPr>
      </w:pPr>
    </w:p>
    <w:tbl>
      <w:tblPr>
        <w:tblW w:w="0" w:type="auto"/>
        <w:tblLayout w:type="fixed"/>
        <w:tblCellMar>
          <w:left w:w="30" w:type="dxa"/>
          <w:right w:w="30" w:type="dxa"/>
        </w:tblCellMar>
        <w:tblLook w:val="0000"/>
      </w:tblPr>
      <w:tblGrid>
        <w:gridCol w:w="5215"/>
        <w:gridCol w:w="2935"/>
        <w:gridCol w:w="1517"/>
        <w:gridCol w:w="80"/>
      </w:tblGrid>
      <w:tr w:rsidR="00196A7E" w:rsidTr="00196A7E">
        <w:trPr>
          <w:trHeight w:val="1285"/>
        </w:trPr>
        <w:tc>
          <w:tcPr>
            <w:tcW w:w="9747" w:type="dxa"/>
            <w:gridSpan w:val="4"/>
            <w:tcBorders>
              <w:top w:val="single" w:sz="2" w:space="0" w:color="000000"/>
              <w:left w:val="single" w:sz="2" w:space="0" w:color="000000"/>
              <w:right w:val="single" w:sz="2" w:space="0" w:color="000000"/>
            </w:tcBorders>
          </w:tcPr>
          <w:p w:rsidR="00196A7E" w:rsidRDefault="00196A7E">
            <w:pPr>
              <w:autoSpaceDE w:val="0"/>
              <w:autoSpaceDN w:val="0"/>
              <w:adjustRightInd w:val="0"/>
              <w:jc w:val="right"/>
              <w:rPr>
                <w:rFonts w:eastAsia="Calibri"/>
                <w:color w:val="000000"/>
              </w:rPr>
            </w:pPr>
            <w:r>
              <w:rPr>
                <w:rFonts w:eastAsia="Calibri"/>
                <w:color w:val="000000"/>
                <w:sz w:val="22"/>
                <w:szCs w:val="22"/>
              </w:rPr>
              <w:t>Приложение № 13</w:t>
            </w:r>
          </w:p>
          <w:p w:rsidR="00196A7E" w:rsidRDefault="00196A7E">
            <w:pPr>
              <w:autoSpaceDE w:val="0"/>
              <w:autoSpaceDN w:val="0"/>
              <w:adjustRightInd w:val="0"/>
              <w:jc w:val="right"/>
              <w:rPr>
                <w:rFonts w:eastAsia="Calibri"/>
                <w:color w:val="000000"/>
              </w:rPr>
            </w:pPr>
            <w:r>
              <w:rPr>
                <w:rFonts w:eastAsia="Calibri"/>
                <w:color w:val="000000"/>
                <w:sz w:val="22"/>
                <w:szCs w:val="22"/>
              </w:rPr>
              <w:t xml:space="preserve">к решению Думы </w:t>
            </w:r>
          </w:p>
          <w:p w:rsidR="00196A7E" w:rsidRDefault="00196A7E">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196A7E" w:rsidRDefault="00196A7E" w:rsidP="00196A7E">
            <w:pPr>
              <w:autoSpaceDE w:val="0"/>
              <w:autoSpaceDN w:val="0"/>
              <w:adjustRightInd w:val="0"/>
              <w:jc w:val="right"/>
              <w:rPr>
                <w:rFonts w:eastAsia="Calibri"/>
                <w:color w:val="000000"/>
              </w:rPr>
            </w:pPr>
            <w:r>
              <w:rPr>
                <w:rFonts w:eastAsia="Calibri"/>
                <w:color w:val="000000"/>
                <w:sz w:val="22"/>
                <w:szCs w:val="22"/>
              </w:rPr>
              <w:t>№       от   “       ”                         2020 г.</w:t>
            </w:r>
          </w:p>
        </w:tc>
      </w:tr>
      <w:tr w:rsidR="00196A7E" w:rsidTr="00196A7E">
        <w:trPr>
          <w:trHeight w:val="722"/>
        </w:trPr>
        <w:tc>
          <w:tcPr>
            <w:tcW w:w="9667" w:type="dxa"/>
            <w:gridSpan w:val="3"/>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Источники внутреннего финансирования дефицита бюджета Заречного муниципального образования на 2021 год.</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b/>
                <w:bCs/>
                <w:color w:val="000000"/>
              </w:rPr>
            </w:pPr>
          </w:p>
        </w:tc>
      </w:tr>
      <w:tr w:rsidR="00196A7E" w:rsidTr="00196A7E">
        <w:trPr>
          <w:trHeight w:val="494"/>
        </w:trPr>
        <w:tc>
          <w:tcPr>
            <w:tcW w:w="5215" w:type="dxa"/>
            <w:tcBorders>
              <w:top w:val="single" w:sz="2" w:space="0" w:color="000000"/>
              <w:left w:val="single" w:sz="2" w:space="0" w:color="000000"/>
              <w:bottom w:val="single" w:sz="6" w:space="0" w:color="auto"/>
              <w:right w:val="single" w:sz="2" w:space="0" w:color="000000"/>
            </w:tcBorders>
          </w:tcPr>
          <w:p w:rsidR="00196A7E" w:rsidRDefault="00196A7E">
            <w:pPr>
              <w:autoSpaceDE w:val="0"/>
              <w:autoSpaceDN w:val="0"/>
              <w:adjustRightInd w:val="0"/>
              <w:jc w:val="right"/>
              <w:rPr>
                <w:rFonts w:eastAsia="Calibri"/>
                <w:color w:val="000000"/>
              </w:rPr>
            </w:pPr>
          </w:p>
        </w:tc>
        <w:tc>
          <w:tcPr>
            <w:tcW w:w="2935" w:type="dxa"/>
            <w:tcBorders>
              <w:top w:val="single" w:sz="2" w:space="0" w:color="000000"/>
              <w:left w:val="single" w:sz="2" w:space="0" w:color="000000"/>
              <w:bottom w:val="single" w:sz="6" w:space="0" w:color="auto"/>
              <w:right w:val="nil"/>
            </w:tcBorders>
          </w:tcPr>
          <w:p w:rsidR="00196A7E" w:rsidRDefault="00196A7E">
            <w:pPr>
              <w:autoSpaceDE w:val="0"/>
              <w:autoSpaceDN w:val="0"/>
              <w:adjustRightInd w:val="0"/>
              <w:jc w:val="center"/>
              <w:rPr>
                <w:rFonts w:eastAsia="Calibri"/>
                <w:b/>
                <w:bCs/>
                <w:color w:val="000000"/>
              </w:rPr>
            </w:pPr>
          </w:p>
        </w:tc>
        <w:tc>
          <w:tcPr>
            <w:tcW w:w="1517" w:type="dxa"/>
            <w:tcBorders>
              <w:top w:val="single" w:sz="2" w:space="0" w:color="000000"/>
              <w:left w:val="nil"/>
              <w:bottom w:val="single" w:sz="6" w:space="0" w:color="auto"/>
              <w:right w:val="nil"/>
            </w:tcBorders>
          </w:tcPr>
          <w:p w:rsidR="00196A7E" w:rsidRDefault="00196A7E">
            <w:pPr>
              <w:autoSpaceDE w:val="0"/>
              <w:autoSpaceDN w:val="0"/>
              <w:adjustRightInd w:val="0"/>
              <w:jc w:val="center"/>
              <w:rPr>
                <w:rFonts w:eastAsia="Calibri"/>
                <w:b/>
                <w:bCs/>
                <w:color w:val="000000"/>
              </w:rPr>
            </w:pPr>
          </w:p>
        </w:tc>
        <w:tc>
          <w:tcPr>
            <w:tcW w:w="80" w:type="dxa"/>
            <w:tcBorders>
              <w:top w:val="single" w:sz="2" w:space="0" w:color="000000"/>
              <w:left w:val="nil"/>
              <w:bottom w:val="single" w:sz="2" w:space="0" w:color="000000"/>
              <w:right w:val="single" w:sz="2" w:space="0" w:color="000000"/>
            </w:tcBorders>
            <w:shd w:val="solid" w:color="A0A0A0" w:fill="000000"/>
          </w:tcPr>
          <w:p w:rsidR="00196A7E" w:rsidRDefault="00196A7E">
            <w:pPr>
              <w:autoSpaceDE w:val="0"/>
              <w:autoSpaceDN w:val="0"/>
              <w:adjustRightInd w:val="0"/>
              <w:jc w:val="center"/>
              <w:rPr>
                <w:rFonts w:eastAsia="Calibri"/>
                <w:b/>
                <w:bCs/>
                <w:color w:val="000000"/>
              </w:rPr>
            </w:pPr>
          </w:p>
        </w:tc>
      </w:tr>
      <w:tr w:rsidR="00196A7E" w:rsidTr="00196A7E">
        <w:trPr>
          <w:trHeight w:val="314"/>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 xml:space="preserve">Код </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Сумма, руб.</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5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lastRenderedPageBreak/>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000 01  00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28 346,00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374"/>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985 01  02  00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28 346,00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463"/>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Получение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28 346,00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751"/>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Получение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28 346,00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562"/>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751"/>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55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985 01  03  00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758"/>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b/>
                <w:bCs/>
                <w:color w:val="000000"/>
              </w:rPr>
            </w:pPr>
          </w:p>
        </w:tc>
      </w:tr>
      <w:tr w:rsidR="00196A7E" w:rsidTr="00196A7E">
        <w:trPr>
          <w:trHeight w:val="758"/>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985 01  03  01  00  10  0000  710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b/>
                <w:bCs/>
                <w:color w:val="000000"/>
              </w:rPr>
            </w:pPr>
          </w:p>
        </w:tc>
      </w:tr>
      <w:tr w:rsidR="00196A7E" w:rsidTr="00196A7E">
        <w:trPr>
          <w:trHeight w:val="790"/>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b/>
                <w:bCs/>
                <w:color w:val="000000"/>
              </w:rPr>
            </w:pPr>
          </w:p>
        </w:tc>
      </w:tr>
      <w:tr w:rsidR="00196A7E" w:rsidTr="00196A7E">
        <w:trPr>
          <w:trHeight w:val="758"/>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985 01  03  01  00  10  0000  810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b/>
                <w:bCs/>
                <w:color w:val="000000"/>
              </w:rPr>
            </w:pPr>
          </w:p>
        </w:tc>
      </w:tr>
      <w:tr w:rsidR="00196A7E" w:rsidTr="00196A7E">
        <w:trPr>
          <w:trHeight w:val="56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196A7E" w:rsidRDefault="00196A7E">
            <w:pPr>
              <w:autoSpaceDE w:val="0"/>
              <w:autoSpaceDN w:val="0"/>
              <w:adjustRightInd w:val="0"/>
              <w:rPr>
                <w:rFonts w:eastAsia="Calibri"/>
                <w:b/>
                <w:bCs/>
                <w:color w:val="000000"/>
              </w:rPr>
            </w:pPr>
            <w:r>
              <w:rPr>
                <w:rFonts w:eastAsia="Calibri"/>
                <w:b/>
                <w:bCs/>
                <w:color w:val="000000"/>
                <w:sz w:val="22"/>
                <w:szCs w:val="22"/>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99"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278"/>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254"/>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286"/>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985 01  05  02  01  00  0000  510</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504"/>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985 01  05  02  01  10  0000  510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29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b/>
                <w:bCs/>
                <w:color w:val="000000"/>
              </w:rPr>
            </w:pPr>
          </w:p>
        </w:tc>
      </w:tr>
      <w:tr w:rsidR="00196A7E" w:rsidTr="00196A7E">
        <w:trPr>
          <w:trHeight w:val="314"/>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336"/>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985 01  05  02  01  00  0000  610</w:t>
            </w:r>
          </w:p>
        </w:tc>
        <w:tc>
          <w:tcPr>
            <w:tcW w:w="1517"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542"/>
        </w:trPr>
        <w:tc>
          <w:tcPr>
            <w:tcW w:w="521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985 01  05  02  01  10  0000  610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206"/>
        </w:trPr>
        <w:tc>
          <w:tcPr>
            <w:tcW w:w="5215"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2935"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517"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396"/>
        </w:trPr>
        <w:tc>
          <w:tcPr>
            <w:tcW w:w="5215"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2935"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517"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216"/>
        </w:trPr>
        <w:tc>
          <w:tcPr>
            <w:tcW w:w="5215"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tc>
        <w:tc>
          <w:tcPr>
            <w:tcW w:w="2935"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517"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r w:rsidR="00196A7E" w:rsidTr="00196A7E">
        <w:trPr>
          <w:trHeight w:val="247"/>
        </w:trPr>
        <w:tc>
          <w:tcPr>
            <w:tcW w:w="8150" w:type="dxa"/>
            <w:gridSpan w:val="2"/>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rPr>
                <w:rFonts w:eastAsia="Calibri"/>
                <w:color w:val="000000"/>
              </w:rPr>
            </w:pPr>
            <w:r>
              <w:rPr>
                <w:rFonts w:eastAsia="Calibri"/>
                <w:color w:val="000000"/>
                <w:sz w:val="22"/>
                <w:szCs w:val="22"/>
              </w:rPr>
              <w:t>муниципального образования:                                                                 А.И. Романенко</w:t>
            </w:r>
          </w:p>
        </w:tc>
        <w:tc>
          <w:tcPr>
            <w:tcW w:w="1517"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196A7E" w:rsidRDefault="00196A7E">
            <w:pPr>
              <w:autoSpaceDE w:val="0"/>
              <w:autoSpaceDN w:val="0"/>
              <w:adjustRightInd w:val="0"/>
              <w:jc w:val="right"/>
              <w:rPr>
                <w:rFonts w:eastAsia="Calibri"/>
                <w:color w:val="000000"/>
              </w:rPr>
            </w:pPr>
          </w:p>
        </w:tc>
      </w:tr>
    </w:tbl>
    <w:p w:rsidR="00B93939" w:rsidRDefault="00B93939" w:rsidP="00B93939">
      <w:pPr>
        <w:jc w:val="center"/>
        <w:rPr>
          <w:sz w:val="18"/>
          <w:szCs w:val="18"/>
        </w:rPr>
      </w:pPr>
    </w:p>
    <w:p w:rsidR="00196A7E" w:rsidRDefault="00196A7E" w:rsidP="00B93939">
      <w:pPr>
        <w:jc w:val="center"/>
        <w:rPr>
          <w:sz w:val="18"/>
          <w:szCs w:val="18"/>
        </w:rPr>
      </w:pPr>
    </w:p>
    <w:tbl>
      <w:tblPr>
        <w:tblW w:w="10188" w:type="dxa"/>
        <w:tblLayout w:type="fixed"/>
        <w:tblCellMar>
          <w:left w:w="30" w:type="dxa"/>
          <w:right w:w="30" w:type="dxa"/>
        </w:tblCellMar>
        <w:tblLook w:val="0000"/>
      </w:tblPr>
      <w:tblGrid>
        <w:gridCol w:w="4723"/>
        <w:gridCol w:w="2659"/>
        <w:gridCol w:w="1373"/>
        <w:gridCol w:w="1433"/>
      </w:tblGrid>
      <w:tr w:rsidR="00196A7E" w:rsidTr="00196A7E">
        <w:trPr>
          <w:trHeight w:val="1285"/>
        </w:trPr>
        <w:tc>
          <w:tcPr>
            <w:tcW w:w="10188" w:type="dxa"/>
            <w:gridSpan w:val="4"/>
            <w:tcBorders>
              <w:top w:val="single" w:sz="2" w:space="0" w:color="000000"/>
              <w:left w:val="single" w:sz="2" w:space="0" w:color="000000"/>
              <w:right w:val="single" w:sz="2" w:space="0" w:color="000000"/>
            </w:tcBorders>
          </w:tcPr>
          <w:p w:rsidR="00196A7E" w:rsidRDefault="00196A7E">
            <w:pPr>
              <w:autoSpaceDE w:val="0"/>
              <w:autoSpaceDN w:val="0"/>
              <w:adjustRightInd w:val="0"/>
              <w:jc w:val="right"/>
              <w:rPr>
                <w:rFonts w:eastAsia="Calibri"/>
                <w:color w:val="000000"/>
              </w:rPr>
            </w:pPr>
            <w:r>
              <w:rPr>
                <w:rFonts w:eastAsia="Calibri"/>
                <w:color w:val="000000"/>
                <w:sz w:val="22"/>
                <w:szCs w:val="22"/>
              </w:rPr>
              <w:lastRenderedPageBreak/>
              <w:t>Приложение № 14</w:t>
            </w:r>
          </w:p>
          <w:p w:rsidR="00196A7E" w:rsidRDefault="00196A7E">
            <w:pPr>
              <w:autoSpaceDE w:val="0"/>
              <w:autoSpaceDN w:val="0"/>
              <w:adjustRightInd w:val="0"/>
              <w:jc w:val="right"/>
              <w:rPr>
                <w:rFonts w:eastAsia="Calibri"/>
                <w:color w:val="000000"/>
              </w:rPr>
            </w:pPr>
            <w:r>
              <w:rPr>
                <w:rFonts w:eastAsia="Calibri"/>
                <w:color w:val="000000"/>
                <w:sz w:val="22"/>
                <w:szCs w:val="22"/>
              </w:rPr>
              <w:t xml:space="preserve">к решению Думы </w:t>
            </w:r>
          </w:p>
          <w:p w:rsidR="00196A7E" w:rsidRDefault="00196A7E">
            <w:pPr>
              <w:autoSpaceDE w:val="0"/>
              <w:autoSpaceDN w:val="0"/>
              <w:adjustRightInd w:val="0"/>
              <w:jc w:val="right"/>
              <w:rPr>
                <w:rFonts w:eastAsia="Calibri"/>
                <w:color w:val="000000"/>
              </w:rPr>
            </w:pPr>
            <w:r>
              <w:rPr>
                <w:rFonts w:eastAsia="Calibri"/>
                <w:color w:val="000000"/>
                <w:sz w:val="22"/>
                <w:szCs w:val="22"/>
              </w:rPr>
              <w:t>Заречного муниципального образования</w:t>
            </w:r>
          </w:p>
          <w:p w:rsidR="00196A7E" w:rsidRDefault="00196A7E" w:rsidP="00196A7E">
            <w:pPr>
              <w:autoSpaceDE w:val="0"/>
              <w:autoSpaceDN w:val="0"/>
              <w:adjustRightInd w:val="0"/>
              <w:jc w:val="right"/>
              <w:rPr>
                <w:rFonts w:eastAsia="Calibri"/>
                <w:color w:val="000000"/>
              </w:rPr>
            </w:pPr>
            <w:r>
              <w:rPr>
                <w:rFonts w:eastAsia="Calibri"/>
                <w:color w:val="000000"/>
                <w:sz w:val="22"/>
                <w:szCs w:val="22"/>
              </w:rPr>
              <w:t>№       от   “       ”                         2020 г.</w:t>
            </w:r>
          </w:p>
        </w:tc>
      </w:tr>
      <w:tr w:rsidR="00196A7E" w:rsidTr="00196A7E">
        <w:trPr>
          <w:trHeight w:val="655"/>
        </w:trPr>
        <w:tc>
          <w:tcPr>
            <w:tcW w:w="10188" w:type="dxa"/>
            <w:gridSpan w:val="4"/>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Источники внутреннего финансирования дефицита бюджета Заречного муниципального образования на плановый период 2022-2023 годов.</w:t>
            </w:r>
          </w:p>
        </w:tc>
      </w:tr>
      <w:tr w:rsidR="00196A7E" w:rsidTr="00196A7E">
        <w:trPr>
          <w:trHeight w:val="446"/>
        </w:trPr>
        <w:tc>
          <w:tcPr>
            <w:tcW w:w="4723" w:type="dxa"/>
            <w:tcBorders>
              <w:top w:val="single" w:sz="2" w:space="0" w:color="000000"/>
              <w:left w:val="single" w:sz="2" w:space="0" w:color="000000"/>
              <w:bottom w:val="single" w:sz="6" w:space="0" w:color="auto"/>
              <w:right w:val="single" w:sz="2" w:space="0" w:color="000000"/>
            </w:tcBorders>
          </w:tcPr>
          <w:p w:rsidR="00196A7E" w:rsidRDefault="00196A7E">
            <w:pPr>
              <w:autoSpaceDE w:val="0"/>
              <w:autoSpaceDN w:val="0"/>
              <w:adjustRightInd w:val="0"/>
              <w:jc w:val="right"/>
              <w:rPr>
                <w:rFonts w:eastAsia="Calibri"/>
                <w:color w:val="000000"/>
              </w:rPr>
            </w:pPr>
          </w:p>
        </w:tc>
        <w:tc>
          <w:tcPr>
            <w:tcW w:w="2659" w:type="dxa"/>
            <w:tcBorders>
              <w:top w:val="single" w:sz="2" w:space="0" w:color="000000"/>
              <w:left w:val="single" w:sz="2" w:space="0" w:color="000000"/>
              <w:bottom w:val="single" w:sz="6" w:space="0" w:color="auto"/>
              <w:right w:val="nil"/>
            </w:tcBorders>
          </w:tcPr>
          <w:p w:rsidR="00196A7E" w:rsidRDefault="00196A7E">
            <w:pPr>
              <w:autoSpaceDE w:val="0"/>
              <w:autoSpaceDN w:val="0"/>
              <w:adjustRightInd w:val="0"/>
              <w:jc w:val="center"/>
              <w:rPr>
                <w:rFonts w:eastAsia="Calibri"/>
                <w:b/>
                <w:bCs/>
                <w:color w:val="000000"/>
              </w:rPr>
            </w:pPr>
          </w:p>
        </w:tc>
        <w:tc>
          <w:tcPr>
            <w:tcW w:w="1373" w:type="dxa"/>
            <w:tcBorders>
              <w:top w:val="single" w:sz="2" w:space="0" w:color="000000"/>
              <w:left w:val="nil"/>
              <w:bottom w:val="single" w:sz="6" w:space="0" w:color="auto"/>
              <w:right w:val="nil"/>
            </w:tcBorders>
          </w:tcPr>
          <w:p w:rsidR="00196A7E" w:rsidRDefault="00196A7E">
            <w:pPr>
              <w:autoSpaceDE w:val="0"/>
              <w:autoSpaceDN w:val="0"/>
              <w:adjustRightInd w:val="0"/>
              <w:jc w:val="center"/>
              <w:rPr>
                <w:rFonts w:eastAsia="Calibri"/>
                <w:b/>
                <w:bCs/>
                <w:color w:val="000000"/>
              </w:rPr>
            </w:pPr>
          </w:p>
        </w:tc>
        <w:tc>
          <w:tcPr>
            <w:tcW w:w="1433" w:type="dxa"/>
            <w:tcBorders>
              <w:top w:val="single" w:sz="2" w:space="0" w:color="000000"/>
              <w:left w:val="nil"/>
              <w:bottom w:val="single" w:sz="6" w:space="0" w:color="auto"/>
              <w:right w:val="single" w:sz="2" w:space="0" w:color="000000"/>
            </w:tcBorders>
          </w:tcPr>
          <w:p w:rsidR="00196A7E" w:rsidRDefault="00196A7E">
            <w:pPr>
              <w:autoSpaceDE w:val="0"/>
              <w:autoSpaceDN w:val="0"/>
              <w:adjustRightInd w:val="0"/>
              <w:jc w:val="center"/>
              <w:rPr>
                <w:rFonts w:eastAsia="Calibri"/>
                <w:b/>
                <w:bCs/>
                <w:color w:val="000000"/>
              </w:rPr>
            </w:pPr>
          </w:p>
        </w:tc>
      </w:tr>
      <w:tr w:rsidR="00196A7E" w:rsidTr="00196A7E">
        <w:trPr>
          <w:trHeight w:val="470"/>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Наименование показателя</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 xml:space="preserve">Код </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2022 год, руб.</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2023 год, руб.</w:t>
            </w:r>
          </w:p>
        </w:tc>
      </w:tr>
      <w:tr w:rsidR="00196A7E" w:rsidTr="00196A7E">
        <w:trPr>
          <w:trHeight w:val="485"/>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Источники внутреннего финансирования дефицита бюджетов - всего</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000 01  00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29 475,00</w:t>
            </w:r>
          </w:p>
        </w:tc>
        <w:tc>
          <w:tcPr>
            <w:tcW w:w="143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31 144,00</w:t>
            </w:r>
          </w:p>
        </w:tc>
      </w:tr>
      <w:tr w:rsidR="00196A7E" w:rsidTr="00196A7E">
        <w:trPr>
          <w:trHeight w:val="341"/>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Кредиты кредитных организаций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985 01  02  00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29 475,00</w:t>
            </w:r>
          </w:p>
        </w:tc>
        <w:tc>
          <w:tcPr>
            <w:tcW w:w="143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31 144,00</w:t>
            </w:r>
          </w:p>
        </w:tc>
      </w:tr>
      <w:tr w:rsidR="00196A7E" w:rsidTr="00196A7E">
        <w:trPr>
          <w:trHeight w:val="420"/>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Получение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29 475,00</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31 144,00</w:t>
            </w:r>
          </w:p>
        </w:tc>
      </w:tr>
      <w:tr w:rsidR="00196A7E" w:rsidTr="00196A7E">
        <w:trPr>
          <w:trHeight w:val="660"/>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Получение кредитов от кредитных организаций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10  0000  710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29 475,00</w:t>
            </w:r>
          </w:p>
        </w:tc>
        <w:tc>
          <w:tcPr>
            <w:tcW w:w="143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31 144,00</w:t>
            </w:r>
          </w:p>
        </w:tc>
      </w:tr>
      <w:tr w:rsidR="00196A7E" w:rsidTr="00196A7E">
        <w:trPr>
          <w:trHeight w:val="509"/>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r>
      <w:tr w:rsidR="00196A7E" w:rsidTr="00196A7E">
        <w:trPr>
          <w:trHeight w:val="518"/>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10  0000  810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c>
          <w:tcPr>
            <w:tcW w:w="143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r>
      <w:tr w:rsidR="00196A7E" w:rsidTr="00196A7E">
        <w:trPr>
          <w:trHeight w:val="50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985 01  03  00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0,00</w:t>
            </w:r>
          </w:p>
        </w:tc>
        <w:tc>
          <w:tcPr>
            <w:tcW w:w="143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0,00</w:t>
            </w:r>
          </w:p>
        </w:tc>
      </w:tr>
      <w:tr w:rsidR="00196A7E" w:rsidTr="00196A7E">
        <w:trPr>
          <w:trHeight w:val="686"/>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r>
      <w:tr w:rsidR="00196A7E" w:rsidTr="00196A7E">
        <w:trPr>
          <w:trHeight w:val="686"/>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985 01  03  01  00  10  0000  710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c>
          <w:tcPr>
            <w:tcW w:w="143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r>
      <w:tr w:rsidR="00196A7E" w:rsidTr="00196A7E">
        <w:trPr>
          <w:trHeight w:val="715"/>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0,00</w:t>
            </w:r>
          </w:p>
        </w:tc>
      </w:tr>
      <w:tr w:rsidR="00196A7E" w:rsidTr="00196A7E">
        <w:trPr>
          <w:trHeight w:val="686"/>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985 01  03  01  00  10  0000  810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c>
          <w:tcPr>
            <w:tcW w:w="143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p>
        </w:tc>
      </w:tr>
      <w:tr w:rsidR="00196A7E" w:rsidTr="00196A7E">
        <w:trPr>
          <w:trHeight w:val="509"/>
        </w:trPr>
        <w:tc>
          <w:tcPr>
            <w:tcW w:w="4723" w:type="dxa"/>
            <w:tcBorders>
              <w:top w:val="single" w:sz="6" w:space="0" w:color="auto"/>
              <w:left w:val="single" w:sz="6" w:space="0" w:color="auto"/>
              <w:bottom w:val="single" w:sz="6" w:space="0" w:color="auto"/>
              <w:right w:val="single" w:sz="6" w:space="0" w:color="auto"/>
            </w:tcBorders>
            <w:shd w:val="solid" w:color="FFCC99" w:fill="auto"/>
          </w:tcPr>
          <w:p w:rsidR="00196A7E" w:rsidRDefault="00196A7E">
            <w:pPr>
              <w:autoSpaceDE w:val="0"/>
              <w:autoSpaceDN w:val="0"/>
              <w:adjustRightInd w:val="0"/>
              <w:rPr>
                <w:rFonts w:eastAsia="Calibri"/>
                <w:b/>
                <w:bCs/>
                <w:color w:val="000000"/>
              </w:rPr>
            </w:pPr>
            <w:r>
              <w:rPr>
                <w:rFonts w:eastAsia="Calibri"/>
                <w:b/>
                <w:bCs/>
                <w:color w:val="000000"/>
                <w:sz w:val="22"/>
                <w:szCs w:val="22"/>
              </w:rPr>
              <w:t>Изменение остатков средств на счетах по учету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99"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99"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0,00</w:t>
            </w:r>
          </w:p>
        </w:tc>
        <w:tc>
          <w:tcPr>
            <w:tcW w:w="1433" w:type="dxa"/>
            <w:tcBorders>
              <w:top w:val="single" w:sz="6" w:space="0" w:color="auto"/>
              <w:left w:val="single" w:sz="6" w:space="0" w:color="auto"/>
              <w:bottom w:val="single" w:sz="6" w:space="0" w:color="auto"/>
              <w:right w:val="single" w:sz="6" w:space="0" w:color="auto"/>
            </w:tcBorders>
            <w:shd w:val="solid" w:color="FFCC99"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0,00</w:t>
            </w:r>
          </w:p>
        </w:tc>
      </w:tr>
      <w:tr w:rsidR="00196A7E" w:rsidTr="00196A7E">
        <w:trPr>
          <w:trHeight w:val="25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Увеличение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0000  500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-5 987 005,00</w:t>
            </w:r>
          </w:p>
        </w:tc>
        <w:tc>
          <w:tcPr>
            <w:tcW w:w="143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-5 923 020,00</w:t>
            </w:r>
          </w:p>
        </w:tc>
      </w:tr>
      <w:tr w:rsidR="00196A7E" w:rsidTr="00196A7E">
        <w:trPr>
          <w:trHeight w:val="230"/>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Увеличение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0000  500</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-5 987 005,00</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-5 923 020,00</w:t>
            </w:r>
          </w:p>
        </w:tc>
      </w:tr>
      <w:tr w:rsidR="00196A7E" w:rsidTr="00196A7E">
        <w:trPr>
          <w:trHeight w:val="259"/>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Увеличение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985 01  05  02  01  00  0000  510</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-5 987 005,00</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-5 923 020,00</w:t>
            </w:r>
          </w:p>
        </w:tc>
      </w:tr>
      <w:tr w:rsidR="00196A7E" w:rsidTr="00196A7E">
        <w:trPr>
          <w:trHeight w:val="456"/>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Увеличение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985 01  05  02  01  10  0000  510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-5 987 005,00</w:t>
            </w:r>
          </w:p>
        </w:tc>
        <w:tc>
          <w:tcPr>
            <w:tcW w:w="143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-5 923 020,00</w:t>
            </w:r>
          </w:p>
        </w:tc>
      </w:tr>
      <w:tr w:rsidR="00196A7E" w:rsidTr="00196A7E">
        <w:trPr>
          <w:trHeight w:val="269"/>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 Уменьшение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rPr>
                <w:rFonts w:eastAsia="Calibri"/>
                <w:b/>
                <w:bCs/>
                <w:color w:val="000000"/>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w:t>
            </w:r>
            <w:r>
              <w:rPr>
                <w:rFonts w:eastAsia="Calibri"/>
                <w:b/>
                <w:bCs/>
                <w:color w:val="000000"/>
                <w:sz w:val="22"/>
                <w:szCs w:val="22"/>
              </w:rPr>
              <w:lastRenderedPageBreak/>
              <w:t>600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lastRenderedPageBreak/>
              <w:t>5 987 005,00</w:t>
            </w:r>
          </w:p>
        </w:tc>
        <w:tc>
          <w:tcPr>
            <w:tcW w:w="1433" w:type="dxa"/>
            <w:tcBorders>
              <w:top w:val="single" w:sz="6" w:space="0" w:color="auto"/>
              <w:left w:val="single" w:sz="6" w:space="0" w:color="auto"/>
              <w:bottom w:val="single" w:sz="6" w:space="0" w:color="auto"/>
              <w:right w:val="single" w:sz="6" w:space="0" w:color="auto"/>
            </w:tcBorders>
            <w:shd w:val="solid" w:color="FFCC00" w:fill="auto"/>
          </w:tcPr>
          <w:p w:rsidR="00196A7E" w:rsidRDefault="00196A7E">
            <w:pPr>
              <w:autoSpaceDE w:val="0"/>
              <w:autoSpaceDN w:val="0"/>
              <w:adjustRightInd w:val="0"/>
              <w:jc w:val="right"/>
              <w:rPr>
                <w:rFonts w:eastAsia="Calibri"/>
                <w:b/>
                <w:bCs/>
                <w:color w:val="000000"/>
              </w:rPr>
            </w:pPr>
            <w:r>
              <w:rPr>
                <w:rFonts w:eastAsia="Calibri"/>
                <w:b/>
                <w:bCs/>
                <w:color w:val="000000"/>
                <w:sz w:val="22"/>
                <w:szCs w:val="22"/>
              </w:rPr>
              <w:t>5 923 020,00</w:t>
            </w:r>
          </w:p>
        </w:tc>
      </w:tr>
      <w:tr w:rsidR="00196A7E" w:rsidTr="00196A7E">
        <w:trPr>
          <w:trHeight w:val="286"/>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lastRenderedPageBreak/>
              <w:t>Уменьшение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0000  600</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5 987 005,00</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5 923 020,00</w:t>
            </w:r>
          </w:p>
        </w:tc>
      </w:tr>
      <w:tr w:rsidR="00196A7E" w:rsidTr="00196A7E">
        <w:trPr>
          <w:trHeight w:val="305"/>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Уменьшение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985 01  05  02  01  00  0000  610</w:t>
            </w:r>
          </w:p>
        </w:tc>
        <w:tc>
          <w:tcPr>
            <w:tcW w:w="137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5 987 005,00</w:t>
            </w:r>
          </w:p>
        </w:tc>
        <w:tc>
          <w:tcPr>
            <w:tcW w:w="143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right"/>
              <w:rPr>
                <w:rFonts w:eastAsia="Calibri"/>
                <w:color w:val="000000"/>
              </w:rPr>
            </w:pPr>
            <w:r>
              <w:rPr>
                <w:rFonts w:eastAsia="Calibri"/>
                <w:color w:val="000000"/>
                <w:sz w:val="22"/>
                <w:szCs w:val="22"/>
              </w:rPr>
              <w:t>5 923 020,00</w:t>
            </w:r>
          </w:p>
        </w:tc>
      </w:tr>
      <w:tr w:rsidR="00196A7E" w:rsidTr="00196A7E">
        <w:trPr>
          <w:trHeight w:val="492"/>
        </w:trPr>
        <w:tc>
          <w:tcPr>
            <w:tcW w:w="472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Уменьшение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rPr>
                <w:rFonts w:eastAsia="Calibri"/>
                <w:color w:val="000000"/>
              </w:rPr>
            </w:pPr>
            <w:r>
              <w:rPr>
                <w:rFonts w:eastAsia="Calibri"/>
                <w:color w:val="000000"/>
                <w:sz w:val="22"/>
                <w:szCs w:val="22"/>
              </w:rPr>
              <w:t>985 01  05  02  01  10  0000  610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5 987 005,00</w:t>
            </w:r>
          </w:p>
        </w:tc>
        <w:tc>
          <w:tcPr>
            <w:tcW w:w="1433" w:type="dxa"/>
            <w:tcBorders>
              <w:top w:val="single" w:sz="6" w:space="0" w:color="auto"/>
              <w:left w:val="single" w:sz="6" w:space="0" w:color="auto"/>
              <w:bottom w:val="single" w:sz="6" w:space="0" w:color="auto"/>
              <w:right w:val="single" w:sz="6" w:space="0" w:color="auto"/>
            </w:tcBorders>
            <w:shd w:val="solid" w:color="CCFFFF" w:fill="auto"/>
          </w:tcPr>
          <w:p w:rsidR="00196A7E" w:rsidRDefault="00196A7E">
            <w:pPr>
              <w:autoSpaceDE w:val="0"/>
              <w:autoSpaceDN w:val="0"/>
              <w:adjustRightInd w:val="0"/>
              <w:jc w:val="right"/>
              <w:rPr>
                <w:rFonts w:eastAsia="Calibri"/>
                <w:color w:val="000000"/>
              </w:rPr>
            </w:pPr>
            <w:r>
              <w:rPr>
                <w:rFonts w:eastAsia="Calibri"/>
                <w:color w:val="000000"/>
                <w:sz w:val="22"/>
                <w:szCs w:val="22"/>
              </w:rPr>
              <w:t>5 923 020,00</w:t>
            </w:r>
          </w:p>
        </w:tc>
      </w:tr>
      <w:tr w:rsidR="00196A7E" w:rsidTr="00196A7E">
        <w:trPr>
          <w:trHeight w:val="187"/>
        </w:trPr>
        <w:tc>
          <w:tcPr>
            <w:tcW w:w="4723"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2659"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373"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433"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r>
      <w:tr w:rsidR="00196A7E" w:rsidTr="00196A7E">
        <w:trPr>
          <w:trHeight w:val="358"/>
        </w:trPr>
        <w:tc>
          <w:tcPr>
            <w:tcW w:w="472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2659"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37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43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r>
      <w:tr w:rsidR="00196A7E" w:rsidTr="00196A7E">
        <w:trPr>
          <w:trHeight w:val="197"/>
        </w:trPr>
        <w:tc>
          <w:tcPr>
            <w:tcW w:w="472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rPr>
                <w:rFonts w:eastAsia="Calibri"/>
                <w:color w:val="000000"/>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tc>
        <w:tc>
          <w:tcPr>
            <w:tcW w:w="2659"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37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43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r>
      <w:tr w:rsidR="00196A7E" w:rsidTr="00196A7E">
        <w:trPr>
          <w:trHeight w:val="223"/>
        </w:trPr>
        <w:tc>
          <w:tcPr>
            <w:tcW w:w="7382" w:type="dxa"/>
            <w:gridSpan w:val="2"/>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rPr>
                <w:rFonts w:eastAsia="Calibri"/>
                <w:color w:val="000000"/>
              </w:rPr>
            </w:pPr>
            <w:r>
              <w:rPr>
                <w:rFonts w:eastAsia="Calibri"/>
                <w:color w:val="000000"/>
                <w:sz w:val="22"/>
                <w:szCs w:val="22"/>
              </w:rPr>
              <w:t>муниципального образования:                                                                          А.И. Романенко</w:t>
            </w:r>
          </w:p>
        </w:tc>
        <w:tc>
          <w:tcPr>
            <w:tcW w:w="137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c>
          <w:tcPr>
            <w:tcW w:w="143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eastAsia="Calibri"/>
                <w:color w:val="000000"/>
              </w:rPr>
            </w:pPr>
          </w:p>
        </w:tc>
      </w:tr>
    </w:tbl>
    <w:p w:rsidR="00196A7E" w:rsidRDefault="00196A7E" w:rsidP="00B93939">
      <w:pPr>
        <w:jc w:val="center"/>
        <w:rPr>
          <w:sz w:val="18"/>
          <w:szCs w:val="18"/>
        </w:rPr>
      </w:pPr>
    </w:p>
    <w:p w:rsidR="00196A7E" w:rsidRDefault="00196A7E" w:rsidP="00196A7E">
      <w:pPr>
        <w:rPr>
          <w:sz w:val="18"/>
          <w:szCs w:val="18"/>
        </w:rPr>
      </w:pPr>
    </w:p>
    <w:tbl>
      <w:tblPr>
        <w:tblW w:w="10599" w:type="dxa"/>
        <w:tblInd w:w="93" w:type="dxa"/>
        <w:tblLayout w:type="fixed"/>
        <w:tblLook w:val="04A0"/>
      </w:tblPr>
      <w:tblGrid>
        <w:gridCol w:w="2850"/>
        <w:gridCol w:w="2016"/>
        <w:gridCol w:w="1386"/>
        <w:gridCol w:w="1418"/>
        <w:gridCol w:w="1406"/>
        <w:gridCol w:w="1287"/>
        <w:gridCol w:w="236"/>
      </w:tblGrid>
      <w:tr w:rsidR="00196A7E" w:rsidTr="00196A7E">
        <w:trPr>
          <w:gridAfter w:val="1"/>
          <w:wAfter w:w="236" w:type="dxa"/>
          <w:trHeight w:val="1800"/>
        </w:trPr>
        <w:tc>
          <w:tcPr>
            <w:tcW w:w="10363" w:type="dxa"/>
            <w:gridSpan w:val="6"/>
            <w:tcBorders>
              <w:top w:val="nil"/>
              <w:left w:val="nil"/>
              <w:right w:val="nil"/>
            </w:tcBorders>
            <w:shd w:val="clear" w:color="auto" w:fill="auto"/>
            <w:noWrap/>
            <w:vAlign w:val="bottom"/>
            <w:hideMark/>
          </w:tcPr>
          <w:p w:rsidR="00196A7E" w:rsidRDefault="00196A7E">
            <w:pPr>
              <w:jc w:val="right"/>
            </w:pPr>
            <w:r>
              <w:rPr>
                <w:sz w:val="22"/>
                <w:szCs w:val="22"/>
              </w:rPr>
              <w:t xml:space="preserve">                        Приложение № 15</w:t>
            </w:r>
          </w:p>
          <w:p w:rsidR="00196A7E" w:rsidRDefault="00196A7E">
            <w:pPr>
              <w:jc w:val="right"/>
            </w:pPr>
            <w:r>
              <w:rPr>
                <w:sz w:val="22"/>
                <w:szCs w:val="22"/>
              </w:rPr>
              <w:t xml:space="preserve">                        к решению Думы</w:t>
            </w:r>
          </w:p>
          <w:p w:rsidR="00196A7E" w:rsidRDefault="00196A7E">
            <w:pPr>
              <w:jc w:val="right"/>
            </w:pPr>
            <w:r>
              <w:rPr>
                <w:sz w:val="22"/>
                <w:szCs w:val="22"/>
              </w:rPr>
              <w:t>Заречного муниципального образования</w:t>
            </w:r>
          </w:p>
          <w:p w:rsidR="00196A7E" w:rsidRDefault="00196A7E" w:rsidP="00196A7E">
            <w:pPr>
              <w:jc w:val="right"/>
            </w:pPr>
            <w:r>
              <w:rPr>
                <w:sz w:val="22"/>
                <w:szCs w:val="22"/>
              </w:rPr>
              <w:t>№     от “      ”           2020 г.</w:t>
            </w:r>
          </w:p>
        </w:tc>
      </w:tr>
      <w:tr w:rsidR="00196A7E" w:rsidTr="00196A7E">
        <w:trPr>
          <w:gridAfter w:val="1"/>
          <w:wAfter w:w="236" w:type="dxa"/>
          <w:trHeight w:val="758"/>
        </w:trPr>
        <w:tc>
          <w:tcPr>
            <w:tcW w:w="10363" w:type="dxa"/>
            <w:gridSpan w:val="6"/>
            <w:tcBorders>
              <w:top w:val="nil"/>
              <w:left w:val="nil"/>
              <w:bottom w:val="nil"/>
              <w:right w:val="nil"/>
            </w:tcBorders>
            <w:shd w:val="clear" w:color="auto" w:fill="auto"/>
            <w:vAlign w:val="bottom"/>
            <w:hideMark/>
          </w:tcPr>
          <w:p w:rsidR="00196A7E" w:rsidRDefault="00196A7E">
            <w:pPr>
              <w:jc w:val="center"/>
              <w:rPr>
                <w:b/>
                <w:bCs/>
              </w:rPr>
            </w:pPr>
            <w:r>
              <w:rPr>
                <w:b/>
                <w:bCs/>
                <w:sz w:val="22"/>
                <w:szCs w:val="22"/>
              </w:rPr>
              <w:t>Программа внутренних заимствований Заречного муниципального образования на 2021 год.</w:t>
            </w:r>
          </w:p>
        </w:tc>
      </w:tr>
      <w:tr w:rsidR="00196A7E" w:rsidTr="00196A7E">
        <w:trPr>
          <w:gridAfter w:val="1"/>
          <w:wAfter w:w="236" w:type="dxa"/>
          <w:trHeight w:val="300"/>
        </w:trPr>
        <w:tc>
          <w:tcPr>
            <w:tcW w:w="2850" w:type="dxa"/>
            <w:tcBorders>
              <w:top w:val="nil"/>
              <w:left w:val="nil"/>
              <w:bottom w:val="nil"/>
              <w:right w:val="nil"/>
            </w:tcBorders>
            <w:shd w:val="clear" w:color="auto" w:fill="auto"/>
            <w:noWrap/>
            <w:vAlign w:val="bottom"/>
            <w:hideMark/>
          </w:tcPr>
          <w:p w:rsidR="00196A7E" w:rsidRDefault="00196A7E"/>
        </w:tc>
        <w:tc>
          <w:tcPr>
            <w:tcW w:w="7513" w:type="dxa"/>
            <w:gridSpan w:val="5"/>
            <w:tcBorders>
              <w:top w:val="nil"/>
              <w:left w:val="nil"/>
              <w:bottom w:val="nil"/>
              <w:right w:val="nil"/>
            </w:tcBorders>
            <w:shd w:val="clear" w:color="auto" w:fill="auto"/>
            <w:vAlign w:val="bottom"/>
            <w:hideMark/>
          </w:tcPr>
          <w:p w:rsidR="00196A7E" w:rsidRDefault="00196A7E">
            <w:pPr>
              <w:jc w:val="center"/>
              <w:rPr>
                <w:b/>
                <w:bCs/>
              </w:rPr>
            </w:pPr>
          </w:p>
        </w:tc>
      </w:tr>
      <w:tr w:rsidR="00196A7E" w:rsidTr="00196A7E">
        <w:trPr>
          <w:gridAfter w:val="1"/>
          <w:wAfter w:w="236" w:type="dxa"/>
          <w:trHeight w:val="1545"/>
        </w:trPr>
        <w:tc>
          <w:tcPr>
            <w:tcW w:w="2850" w:type="dxa"/>
            <w:tcBorders>
              <w:top w:val="single" w:sz="4" w:space="0" w:color="auto"/>
              <w:left w:val="single" w:sz="4" w:space="0" w:color="auto"/>
              <w:bottom w:val="single" w:sz="4" w:space="0" w:color="auto"/>
              <w:right w:val="nil"/>
            </w:tcBorders>
            <w:shd w:val="clear" w:color="auto" w:fill="auto"/>
            <w:vAlign w:val="center"/>
            <w:hideMark/>
          </w:tcPr>
          <w:p w:rsidR="00196A7E" w:rsidRDefault="00196A7E">
            <w:pPr>
              <w:jc w:val="center"/>
              <w:rPr>
                <w:b/>
                <w:bCs/>
              </w:rPr>
            </w:pPr>
            <w:r>
              <w:rPr>
                <w:b/>
                <w:bCs/>
                <w:sz w:val="22"/>
                <w:szCs w:val="22"/>
              </w:rPr>
              <w:t>Виды долговых обязательств (</w:t>
            </w:r>
            <w:proofErr w:type="spellStart"/>
            <w:r>
              <w:rPr>
                <w:b/>
                <w:bCs/>
                <w:sz w:val="22"/>
                <w:szCs w:val="22"/>
              </w:rPr>
              <w:t>привлечение\погашение</w:t>
            </w:r>
            <w:proofErr w:type="spellEnd"/>
            <w:r>
              <w:rPr>
                <w:b/>
                <w:bCs/>
                <w:sz w:val="22"/>
                <w:szCs w:val="22"/>
              </w:rPr>
              <w:t>)</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196A7E" w:rsidRDefault="00196A7E">
            <w:pPr>
              <w:jc w:val="center"/>
              <w:rPr>
                <w:b/>
                <w:bCs/>
              </w:rPr>
            </w:pPr>
            <w:r>
              <w:rPr>
                <w:b/>
                <w:bCs/>
                <w:sz w:val="22"/>
                <w:szCs w:val="22"/>
              </w:rPr>
              <w:t xml:space="preserve">Объем муниципального долга на 1 января 2021 года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196A7E" w:rsidRDefault="00196A7E">
            <w:pPr>
              <w:jc w:val="center"/>
              <w:rPr>
                <w:b/>
                <w:bCs/>
              </w:rPr>
            </w:pPr>
            <w:r>
              <w:rPr>
                <w:b/>
                <w:bCs/>
                <w:sz w:val="22"/>
                <w:szCs w:val="22"/>
              </w:rPr>
              <w:t xml:space="preserve">Объем привлечения в 2021 году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6A7E" w:rsidRDefault="00196A7E">
            <w:pPr>
              <w:jc w:val="center"/>
              <w:rPr>
                <w:b/>
                <w:bCs/>
              </w:rPr>
            </w:pPr>
            <w:r>
              <w:rPr>
                <w:b/>
                <w:bCs/>
                <w:sz w:val="22"/>
                <w:szCs w:val="22"/>
              </w:rPr>
              <w:t>Объем погашения в 2021 году</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196A7E" w:rsidRDefault="00196A7E">
            <w:pPr>
              <w:jc w:val="center"/>
              <w:rPr>
                <w:b/>
                <w:bCs/>
              </w:rPr>
            </w:pPr>
            <w:r>
              <w:rPr>
                <w:b/>
                <w:bCs/>
                <w:sz w:val="22"/>
                <w:szCs w:val="22"/>
              </w:rPr>
              <w:t xml:space="preserve">Списание муниципального долга в 2021 году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196A7E" w:rsidRDefault="00196A7E">
            <w:pPr>
              <w:jc w:val="center"/>
              <w:rPr>
                <w:b/>
                <w:bCs/>
              </w:rPr>
            </w:pPr>
            <w:r>
              <w:rPr>
                <w:b/>
                <w:bCs/>
                <w:sz w:val="22"/>
                <w:szCs w:val="22"/>
              </w:rPr>
              <w:t xml:space="preserve">Верхний предел долга на 1 января 2022 года </w:t>
            </w:r>
          </w:p>
        </w:tc>
      </w:tr>
      <w:tr w:rsidR="00196A7E" w:rsidTr="00196A7E">
        <w:trPr>
          <w:gridAfter w:val="1"/>
          <w:wAfter w:w="236" w:type="dxa"/>
          <w:trHeight w:val="525"/>
        </w:trPr>
        <w:tc>
          <w:tcPr>
            <w:tcW w:w="2850" w:type="dxa"/>
            <w:tcBorders>
              <w:top w:val="nil"/>
              <w:left w:val="single" w:sz="4" w:space="0" w:color="auto"/>
              <w:bottom w:val="single" w:sz="4" w:space="0" w:color="auto"/>
              <w:right w:val="nil"/>
            </w:tcBorders>
            <w:shd w:val="clear" w:color="000000" w:fill="FFFF99"/>
            <w:vAlign w:val="bottom"/>
            <w:hideMark/>
          </w:tcPr>
          <w:p w:rsidR="00196A7E" w:rsidRDefault="00196A7E">
            <w:pPr>
              <w:jc w:val="center"/>
            </w:pPr>
            <w:r>
              <w:rPr>
                <w:sz w:val="22"/>
                <w:szCs w:val="22"/>
              </w:rPr>
              <w:t>Объем заимствований, всего</w:t>
            </w:r>
          </w:p>
        </w:tc>
        <w:tc>
          <w:tcPr>
            <w:tcW w:w="2016" w:type="dxa"/>
            <w:tcBorders>
              <w:top w:val="nil"/>
              <w:left w:val="nil"/>
              <w:bottom w:val="single" w:sz="4" w:space="0" w:color="auto"/>
              <w:right w:val="single" w:sz="4" w:space="0" w:color="auto"/>
            </w:tcBorders>
            <w:shd w:val="clear" w:color="000000" w:fill="FFFF99"/>
            <w:noWrap/>
            <w:vAlign w:val="center"/>
            <w:hideMark/>
          </w:tcPr>
          <w:p w:rsidR="00196A7E" w:rsidRDefault="00196A7E">
            <w:pPr>
              <w:jc w:val="center"/>
              <w:rPr>
                <w:b/>
                <w:bCs/>
              </w:rPr>
            </w:pPr>
            <w:r>
              <w:rPr>
                <w:b/>
                <w:bCs/>
                <w:sz w:val="22"/>
                <w:szCs w:val="22"/>
              </w:rPr>
              <w:t>0,00</w:t>
            </w:r>
          </w:p>
        </w:tc>
        <w:tc>
          <w:tcPr>
            <w:tcW w:w="1386" w:type="dxa"/>
            <w:tcBorders>
              <w:top w:val="nil"/>
              <w:left w:val="nil"/>
              <w:bottom w:val="single" w:sz="4" w:space="0" w:color="auto"/>
              <w:right w:val="single" w:sz="4" w:space="0" w:color="auto"/>
            </w:tcBorders>
            <w:shd w:val="clear" w:color="000000" w:fill="FFFF99"/>
            <w:noWrap/>
            <w:vAlign w:val="center"/>
            <w:hideMark/>
          </w:tcPr>
          <w:p w:rsidR="00196A7E" w:rsidRDefault="00196A7E">
            <w:pPr>
              <w:jc w:val="center"/>
              <w:rPr>
                <w:b/>
                <w:bCs/>
              </w:rPr>
            </w:pPr>
            <w:r>
              <w:rPr>
                <w:b/>
                <w:bCs/>
                <w:sz w:val="22"/>
                <w:szCs w:val="22"/>
              </w:rPr>
              <w:t>28 346,00</w:t>
            </w:r>
          </w:p>
        </w:tc>
        <w:tc>
          <w:tcPr>
            <w:tcW w:w="1418" w:type="dxa"/>
            <w:tcBorders>
              <w:top w:val="nil"/>
              <w:left w:val="nil"/>
              <w:bottom w:val="single" w:sz="4" w:space="0" w:color="auto"/>
              <w:right w:val="single" w:sz="4" w:space="0" w:color="auto"/>
            </w:tcBorders>
            <w:shd w:val="clear" w:color="000000" w:fill="FFFF99"/>
            <w:noWrap/>
            <w:vAlign w:val="center"/>
            <w:hideMark/>
          </w:tcPr>
          <w:p w:rsidR="00196A7E" w:rsidRDefault="00196A7E">
            <w:pPr>
              <w:jc w:val="center"/>
              <w:rPr>
                <w:b/>
                <w:bCs/>
              </w:rPr>
            </w:pPr>
            <w:r>
              <w:rPr>
                <w:b/>
                <w:bCs/>
                <w:sz w:val="22"/>
                <w:szCs w:val="22"/>
              </w:rPr>
              <w:t>0,00</w:t>
            </w:r>
          </w:p>
        </w:tc>
        <w:tc>
          <w:tcPr>
            <w:tcW w:w="1406" w:type="dxa"/>
            <w:tcBorders>
              <w:top w:val="nil"/>
              <w:left w:val="nil"/>
              <w:bottom w:val="single" w:sz="4" w:space="0" w:color="auto"/>
              <w:right w:val="single" w:sz="4" w:space="0" w:color="auto"/>
            </w:tcBorders>
            <w:shd w:val="clear" w:color="000000" w:fill="FFFF99"/>
            <w:noWrap/>
            <w:vAlign w:val="center"/>
            <w:hideMark/>
          </w:tcPr>
          <w:p w:rsidR="00196A7E" w:rsidRDefault="00196A7E">
            <w:pPr>
              <w:jc w:val="center"/>
              <w:rPr>
                <w:b/>
                <w:bCs/>
              </w:rPr>
            </w:pPr>
            <w:r>
              <w:rPr>
                <w:b/>
                <w:bCs/>
                <w:sz w:val="22"/>
                <w:szCs w:val="22"/>
              </w:rPr>
              <w:t>0,00</w:t>
            </w:r>
          </w:p>
        </w:tc>
        <w:tc>
          <w:tcPr>
            <w:tcW w:w="1287" w:type="dxa"/>
            <w:tcBorders>
              <w:top w:val="nil"/>
              <w:left w:val="nil"/>
              <w:bottom w:val="single" w:sz="4" w:space="0" w:color="auto"/>
              <w:right w:val="single" w:sz="4" w:space="0" w:color="auto"/>
            </w:tcBorders>
            <w:shd w:val="clear" w:color="000000" w:fill="FFFF99"/>
            <w:noWrap/>
            <w:vAlign w:val="center"/>
            <w:hideMark/>
          </w:tcPr>
          <w:p w:rsidR="00196A7E" w:rsidRDefault="00196A7E">
            <w:pPr>
              <w:jc w:val="center"/>
              <w:rPr>
                <w:b/>
                <w:bCs/>
              </w:rPr>
            </w:pPr>
            <w:r>
              <w:rPr>
                <w:b/>
                <w:bCs/>
                <w:sz w:val="22"/>
                <w:szCs w:val="22"/>
              </w:rPr>
              <w:t>28 346,00</w:t>
            </w:r>
          </w:p>
        </w:tc>
      </w:tr>
      <w:tr w:rsidR="00196A7E" w:rsidTr="00196A7E">
        <w:trPr>
          <w:gridAfter w:val="1"/>
          <w:wAfter w:w="236" w:type="dxa"/>
          <w:trHeight w:val="300"/>
        </w:trPr>
        <w:tc>
          <w:tcPr>
            <w:tcW w:w="2850" w:type="dxa"/>
            <w:tcBorders>
              <w:top w:val="nil"/>
              <w:left w:val="single" w:sz="4" w:space="0" w:color="auto"/>
              <w:bottom w:val="single" w:sz="4" w:space="0" w:color="auto"/>
              <w:right w:val="nil"/>
            </w:tcBorders>
            <w:shd w:val="clear" w:color="000000" w:fill="FFFFFF"/>
            <w:vAlign w:val="bottom"/>
            <w:hideMark/>
          </w:tcPr>
          <w:p w:rsidR="00196A7E" w:rsidRDefault="00196A7E">
            <w:pPr>
              <w:jc w:val="center"/>
            </w:pPr>
            <w:r>
              <w:rPr>
                <w:sz w:val="22"/>
                <w:szCs w:val="22"/>
              </w:rPr>
              <w:t>в том числе:</w:t>
            </w:r>
          </w:p>
        </w:tc>
        <w:tc>
          <w:tcPr>
            <w:tcW w:w="2016" w:type="dxa"/>
            <w:tcBorders>
              <w:top w:val="nil"/>
              <w:left w:val="nil"/>
              <w:bottom w:val="single" w:sz="4" w:space="0" w:color="auto"/>
              <w:right w:val="single" w:sz="4" w:space="0" w:color="auto"/>
            </w:tcBorders>
            <w:shd w:val="clear" w:color="000000" w:fill="FFFFFF"/>
            <w:noWrap/>
            <w:vAlign w:val="center"/>
            <w:hideMark/>
          </w:tcPr>
          <w:p w:rsidR="00196A7E" w:rsidRDefault="00196A7E">
            <w:pPr>
              <w:jc w:val="center"/>
            </w:pPr>
            <w:r>
              <w:rPr>
                <w:sz w:val="22"/>
                <w:szCs w:val="22"/>
              </w:rPr>
              <w:t> </w:t>
            </w:r>
          </w:p>
        </w:tc>
        <w:tc>
          <w:tcPr>
            <w:tcW w:w="1386" w:type="dxa"/>
            <w:tcBorders>
              <w:top w:val="nil"/>
              <w:left w:val="nil"/>
              <w:bottom w:val="single" w:sz="4" w:space="0" w:color="auto"/>
              <w:right w:val="single" w:sz="4" w:space="0" w:color="auto"/>
            </w:tcBorders>
            <w:shd w:val="clear" w:color="auto" w:fill="auto"/>
            <w:vAlign w:val="center"/>
            <w:hideMark/>
          </w:tcPr>
          <w:p w:rsidR="00196A7E" w:rsidRDefault="00196A7E">
            <w:pPr>
              <w:jc w:val="center"/>
            </w:pPr>
            <w:r>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96A7E" w:rsidRDefault="00196A7E">
            <w:pPr>
              <w:jc w:val="center"/>
            </w:pPr>
            <w:r>
              <w:rPr>
                <w:sz w:val="22"/>
                <w:szCs w:val="22"/>
              </w:rPr>
              <w:t> </w:t>
            </w:r>
          </w:p>
        </w:tc>
        <w:tc>
          <w:tcPr>
            <w:tcW w:w="1406" w:type="dxa"/>
            <w:tcBorders>
              <w:top w:val="nil"/>
              <w:left w:val="nil"/>
              <w:bottom w:val="single" w:sz="4" w:space="0" w:color="auto"/>
              <w:right w:val="single" w:sz="4" w:space="0" w:color="auto"/>
            </w:tcBorders>
            <w:shd w:val="clear" w:color="auto" w:fill="auto"/>
            <w:noWrap/>
            <w:vAlign w:val="center"/>
            <w:hideMark/>
          </w:tcPr>
          <w:p w:rsidR="00196A7E" w:rsidRDefault="00196A7E">
            <w:pPr>
              <w:jc w:val="center"/>
            </w:pPr>
            <w:r>
              <w:rPr>
                <w:sz w:val="22"/>
                <w:szCs w:val="22"/>
              </w:rPr>
              <w:t> </w:t>
            </w:r>
          </w:p>
        </w:tc>
        <w:tc>
          <w:tcPr>
            <w:tcW w:w="1287" w:type="dxa"/>
            <w:tcBorders>
              <w:top w:val="nil"/>
              <w:left w:val="nil"/>
              <w:bottom w:val="single" w:sz="4" w:space="0" w:color="auto"/>
              <w:right w:val="single" w:sz="4" w:space="0" w:color="auto"/>
            </w:tcBorders>
            <w:shd w:val="clear" w:color="000000" w:fill="FFFF99"/>
            <w:noWrap/>
            <w:vAlign w:val="center"/>
            <w:hideMark/>
          </w:tcPr>
          <w:p w:rsidR="00196A7E" w:rsidRDefault="00196A7E">
            <w:pPr>
              <w:jc w:val="center"/>
            </w:pPr>
            <w:r>
              <w:rPr>
                <w:sz w:val="22"/>
                <w:szCs w:val="22"/>
              </w:rPr>
              <w:t> </w:t>
            </w:r>
          </w:p>
        </w:tc>
      </w:tr>
      <w:tr w:rsidR="00196A7E" w:rsidTr="00196A7E">
        <w:trPr>
          <w:gridAfter w:val="1"/>
          <w:wAfter w:w="236" w:type="dxa"/>
          <w:trHeight w:val="900"/>
        </w:trPr>
        <w:tc>
          <w:tcPr>
            <w:tcW w:w="2850" w:type="dxa"/>
            <w:tcBorders>
              <w:top w:val="nil"/>
              <w:left w:val="single" w:sz="4" w:space="0" w:color="auto"/>
              <w:bottom w:val="nil"/>
              <w:right w:val="nil"/>
            </w:tcBorders>
            <w:shd w:val="clear" w:color="000000" w:fill="FFFFFF"/>
            <w:vAlign w:val="bottom"/>
            <w:hideMark/>
          </w:tcPr>
          <w:p w:rsidR="00196A7E" w:rsidRDefault="00196A7E">
            <w:r>
              <w:rPr>
                <w:sz w:val="22"/>
                <w:szCs w:val="22"/>
              </w:rPr>
              <w:t>Кредиты кредитных организаций в валюте Российской Федерации</w:t>
            </w:r>
          </w:p>
        </w:tc>
        <w:tc>
          <w:tcPr>
            <w:tcW w:w="2016" w:type="dxa"/>
            <w:tcBorders>
              <w:top w:val="nil"/>
              <w:left w:val="nil"/>
              <w:bottom w:val="nil"/>
              <w:right w:val="single" w:sz="4" w:space="0" w:color="auto"/>
            </w:tcBorders>
            <w:shd w:val="clear" w:color="000000" w:fill="FFFFFF"/>
            <w:noWrap/>
            <w:vAlign w:val="center"/>
            <w:hideMark/>
          </w:tcPr>
          <w:p w:rsidR="00196A7E" w:rsidRDefault="00196A7E">
            <w:pPr>
              <w:jc w:val="center"/>
              <w:rPr>
                <w:b/>
                <w:bCs/>
              </w:rPr>
            </w:pPr>
            <w:r>
              <w:rPr>
                <w:b/>
                <w:bCs/>
                <w:sz w:val="22"/>
                <w:szCs w:val="22"/>
              </w:rPr>
              <w:t>0,00</w:t>
            </w:r>
          </w:p>
        </w:tc>
        <w:tc>
          <w:tcPr>
            <w:tcW w:w="1386" w:type="dxa"/>
            <w:tcBorders>
              <w:top w:val="nil"/>
              <w:left w:val="nil"/>
              <w:bottom w:val="nil"/>
              <w:right w:val="single" w:sz="4" w:space="0" w:color="auto"/>
            </w:tcBorders>
            <w:shd w:val="clear" w:color="auto" w:fill="auto"/>
            <w:vAlign w:val="center"/>
            <w:hideMark/>
          </w:tcPr>
          <w:p w:rsidR="00196A7E" w:rsidRDefault="00196A7E">
            <w:pPr>
              <w:jc w:val="center"/>
            </w:pPr>
            <w:r>
              <w:rPr>
                <w:sz w:val="22"/>
                <w:szCs w:val="22"/>
              </w:rPr>
              <w:t>28 346,00</w:t>
            </w:r>
          </w:p>
        </w:tc>
        <w:tc>
          <w:tcPr>
            <w:tcW w:w="1418" w:type="dxa"/>
            <w:tcBorders>
              <w:top w:val="nil"/>
              <w:left w:val="nil"/>
              <w:bottom w:val="nil"/>
              <w:right w:val="single" w:sz="4" w:space="0" w:color="auto"/>
            </w:tcBorders>
            <w:shd w:val="clear" w:color="auto" w:fill="auto"/>
            <w:vAlign w:val="center"/>
            <w:hideMark/>
          </w:tcPr>
          <w:p w:rsidR="00196A7E" w:rsidRDefault="00196A7E">
            <w:pPr>
              <w:jc w:val="center"/>
            </w:pPr>
            <w:r>
              <w:rPr>
                <w:sz w:val="22"/>
                <w:szCs w:val="22"/>
              </w:rPr>
              <w:t> </w:t>
            </w:r>
          </w:p>
        </w:tc>
        <w:tc>
          <w:tcPr>
            <w:tcW w:w="1406" w:type="dxa"/>
            <w:tcBorders>
              <w:top w:val="nil"/>
              <w:left w:val="nil"/>
              <w:bottom w:val="nil"/>
              <w:right w:val="single" w:sz="4" w:space="0" w:color="auto"/>
            </w:tcBorders>
            <w:shd w:val="clear" w:color="auto" w:fill="auto"/>
            <w:noWrap/>
            <w:vAlign w:val="center"/>
            <w:hideMark/>
          </w:tcPr>
          <w:p w:rsidR="00196A7E" w:rsidRDefault="00196A7E">
            <w:pPr>
              <w:jc w:val="center"/>
            </w:pPr>
            <w:r>
              <w:rPr>
                <w:sz w:val="22"/>
                <w:szCs w:val="22"/>
              </w:rPr>
              <w:t> </w:t>
            </w:r>
          </w:p>
        </w:tc>
        <w:tc>
          <w:tcPr>
            <w:tcW w:w="1287" w:type="dxa"/>
            <w:tcBorders>
              <w:top w:val="nil"/>
              <w:left w:val="nil"/>
              <w:bottom w:val="nil"/>
              <w:right w:val="single" w:sz="4" w:space="0" w:color="auto"/>
            </w:tcBorders>
            <w:shd w:val="clear" w:color="000000" w:fill="FFFF99"/>
            <w:noWrap/>
            <w:vAlign w:val="center"/>
            <w:hideMark/>
          </w:tcPr>
          <w:p w:rsidR="00196A7E" w:rsidRDefault="00196A7E">
            <w:pPr>
              <w:jc w:val="center"/>
            </w:pPr>
            <w:r>
              <w:rPr>
                <w:sz w:val="22"/>
                <w:szCs w:val="22"/>
              </w:rPr>
              <w:t>28 346,00</w:t>
            </w:r>
          </w:p>
        </w:tc>
      </w:tr>
      <w:tr w:rsidR="00196A7E" w:rsidTr="00196A7E">
        <w:trPr>
          <w:gridAfter w:val="1"/>
          <w:wAfter w:w="236" w:type="dxa"/>
          <w:trHeight w:val="1215"/>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A7E" w:rsidRDefault="00196A7E">
            <w:r>
              <w:rPr>
                <w:sz w:val="22"/>
                <w:szCs w:val="22"/>
              </w:rPr>
              <w:t xml:space="preserve">Бюджетные кредиты от других бюджетов бюджетной системы Российской Федерации в валюте Российской Федерации </w:t>
            </w:r>
          </w:p>
        </w:tc>
        <w:tc>
          <w:tcPr>
            <w:tcW w:w="2016" w:type="dxa"/>
            <w:tcBorders>
              <w:top w:val="single" w:sz="4" w:space="0" w:color="auto"/>
              <w:left w:val="nil"/>
              <w:bottom w:val="single" w:sz="4" w:space="0" w:color="auto"/>
              <w:right w:val="single" w:sz="4" w:space="0" w:color="auto"/>
            </w:tcBorders>
            <w:shd w:val="clear" w:color="000000" w:fill="FFFFFF"/>
            <w:noWrap/>
            <w:vAlign w:val="center"/>
            <w:hideMark/>
          </w:tcPr>
          <w:p w:rsidR="00196A7E" w:rsidRDefault="00196A7E">
            <w:pPr>
              <w:jc w:val="center"/>
              <w:rPr>
                <w:b/>
                <w:bCs/>
              </w:rPr>
            </w:pPr>
            <w:r>
              <w:rPr>
                <w:b/>
                <w:bCs/>
                <w:sz w:val="22"/>
                <w:szCs w:val="22"/>
              </w:rPr>
              <w:t>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196A7E" w:rsidRDefault="00196A7E">
            <w:pPr>
              <w:jc w:val="center"/>
            </w:pPr>
            <w:r>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6A7E" w:rsidRDefault="00196A7E">
            <w:pPr>
              <w:jc w:val="center"/>
            </w:pPr>
            <w:r>
              <w:rPr>
                <w:sz w:val="22"/>
                <w:szCs w:val="22"/>
              </w:rPr>
              <w:t>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196A7E" w:rsidRDefault="00196A7E">
            <w:pPr>
              <w:jc w:val="center"/>
            </w:pPr>
            <w:r>
              <w:rPr>
                <w:sz w:val="22"/>
                <w:szCs w:val="22"/>
              </w:rPr>
              <w:t>0</w:t>
            </w:r>
          </w:p>
        </w:tc>
        <w:tc>
          <w:tcPr>
            <w:tcW w:w="1287" w:type="dxa"/>
            <w:tcBorders>
              <w:top w:val="single" w:sz="4" w:space="0" w:color="auto"/>
              <w:left w:val="nil"/>
              <w:bottom w:val="single" w:sz="4" w:space="0" w:color="auto"/>
              <w:right w:val="single" w:sz="4" w:space="0" w:color="auto"/>
            </w:tcBorders>
            <w:shd w:val="clear" w:color="000000" w:fill="FFFF99"/>
            <w:noWrap/>
            <w:vAlign w:val="center"/>
            <w:hideMark/>
          </w:tcPr>
          <w:p w:rsidR="00196A7E" w:rsidRDefault="00196A7E">
            <w:pPr>
              <w:jc w:val="center"/>
            </w:pPr>
            <w:r>
              <w:rPr>
                <w:sz w:val="22"/>
                <w:szCs w:val="22"/>
              </w:rPr>
              <w:t>0,00</w:t>
            </w:r>
          </w:p>
        </w:tc>
      </w:tr>
      <w:tr w:rsidR="00196A7E" w:rsidTr="00196A7E">
        <w:trPr>
          <w:gridAfter w:val="1"/>
          <w:wAfter w:w="236" w:type="dxa"/>
          <w:trHeight w:val="255"/>
        </w:trPr>
        <w:tc>
          <w:tcPr>
            <w:tcW w:w="2850" w:type="dxa"/>
            <w:tcBorders>
              <w:top w:val="nil"/>
              <w:left w:val="nil"/>
              <w:bottom w:val="nil"/>
              <w:right w:val="nil"/>
            </w:tcBorders>
            <w:shd w:val="clear" w:color="auto" w:fill="auto"/>
            <w:noWrap/>
            <w:vAlign w:val="bottom"/>
            <w:hideMark/>
          </w:tcPr>
          <w:p w:rsidR="00196A7E" w:rsidRDefault="00196A7E">
            <w:pPr>
              <w:rPr>
                <w:rFonts w:ascii="Arial CYR" w:hAnsi="Arial CYR" w:cs="Arial CYR"/>
                <w:sz w:val="20"/>
                <w:szCs w:val="20"/>
              </w:rPr>
            </w:pPr>
          </w:p>
        </w:tc>
        <w:tc>
          <w:tcPr>
            <w:tcW w:w="2016" w:type="dxa"/>
            <w:tcBorders>
              <w:top w:val="nil"/>
              <w:left w:val="nil"/>
              <w:bottom w:val="nil"/>
              <w:right w:val="nil"/>
            </w:tcBorders>
            <w:shd w:val="clear" w:color="auto" w:fill="auto"/>
            <w:noWrap/>
            <w:vAlign w:val="bottom"/>
            <w:hideMark/>
          </w:tcPr>
          <w:p w:rsidR="00196A7E" w:rsidRDefault="00196A7E">
            <w:pPr>
              <w:rPr>
                <w:rFonts w:ascii="Arial CYR" w:hAnsi="Arial CYR" w:cs="Arial CYR"/>
                <w:sz w:val="20"/>
                <w:szCs w:val="20"/>
              </w:rPr>
            </w:pPr>
          </w:p>
        </w:tc>
        <w:tc>
          <w:tcPr>
            <w:tcW w:w="1386" w:type="dxa"/>
            <w:tcBorders>
              <w:top w:val="nil"/>
              <w:left w:val="nil"/>
              <w:bottom w:val="nil"/>
              <w:right w:val="nil"/>
            </w:tcBorders>
            <w:shd w:val="clear" w:color="auto" w:fill="auto"/>
            <w:noWrap/>
            <w:vAlign w:val="bottom"/>
            <w:hideMark/>
          </w:tcPr>
          <w:p w:rsidR="00196A7E" w:rsidRDefault="00196A7E">
            <w:pPr>
              <w:rPr>
                <w:rFonts w:ascii="Arial CYR" w:hAnsi="Arial CYR" w:cs="Arial CYR"/>
                <w:sz w:val="20"/>
                <w:szCs w:val="20"/>
              </w:rPr>
            </w:pPr>
          </w:p>
        </w:tc>
        <w:tc>
          <w:tcPr>
            <w:tcW w:w="1418" w:type="dxa"/>
            <w:tcBorders>
              <w:top w:val="nil"/>
              <w:left w:val="nil"/>
              <w:bottom w:val="nil"/>
              <w:right w:val="nil"/>
            </w:tcBorders>
            <w:shd w:val="clear" w:color="auto" w:fill="auto"/>
            <w:noWrap/>
            <w:vAlign w:val="bottom"/>
            <w:hideMark/>
          </w:tcPr>
          <w:p w:rsidR="00196A7E" w:rsidRDefault="00196A7E">
            <w:pPr>
              <w:rPr>
                <w:rFonts w:ascii="Arial CYR" w:hAnsi="Arial CYR" w:cs="Arial CYR"/>
                <w:sz w:val="20"/>
                <w:szCs w:val="20"/>
              </w:rPr>
            </w:pPr>
          </w:p>
        </w:tc>
        <w:tc>
          <w:tcPr>
            <w:tcW w:w="1406" w:type="dxa"/>
            <w:tcBorders>
              <w:top w:val="nil"/>
              <w:left w:val="nil"/>
              <w:bottom w:val="nil"/>
              <w:right w:val="nil"/>
            </w:tcBorders>
            <w:shd w:val="clear" w:color="auto" w:fill="auto"/>
            <w:noWrap/>
            <w:vAlign w:val="bottom"/>
            <w:hideMark/>
          </w:tcPr>
          <w:p w:rsidR="00196A7E" w:rsidRDefault="00196A7E">
            <w:pPr>
              <w:rPr>
                <w:rFonts w:ascii="Arial CYR" w:hAnsi="Arial CYR" w:cs="Arial CYR"/>
                <w:sz w:val="20"/>
                <w:szCs w:val="20"/>
              </w:rPr>
            </w:pPr>
          </w:p>
        </w:tc>
        <w:tc>
          <w:tcPr>
            <w:tcW w:w="1287" w:type="dxa"/>
            <w:tcBorders>
              <w:top w:val="nil"/>
              <w:left w:val="nil"/>
              <w:bottom w:val="nil"/>
              <w:right w:val="nil"/>
            </w:tcBorders>
            <w:shd w:val="clear" w:color="auto" w:fill="auto"/>
            <w:noWrap/>
            <w:vAlign w:val="bottom"/>
            <w:hideMark/>
          </w:tcPr>
          <w:p w:rsidR="00196A7E" w:rsidRDefault="00196A7E">
            <w:pPr>
              <w:rPr>
                <w:rFonts w:ascii="Arial CYR" w:hAnsi="Arial CYR" w:cs="Arial CYR"/>
                <w:sz w:val="20"/>
                <w:szCs w:val="20"/>
              </w:rPr>
            </w:pPr>
          </w:p>
        </w:tc>
      </w:tr>
      <w:tr w:rsidR="00196A7E" w:rsidTr="00196A7E">
        <w:trPr>
          <w:gridAfter w:val="1"/>
          <w:wAfter w:w="236" w:type="dxa"/>
          <w:trHeight w:val="510"/>
        </w:trPr>
        <w:tc>
          <w:tcPr>
            <w:tcW w:w="10363" w:type="dxa"/>
            <w:gridSpan w:val="6"/>
            <w:vMerge w:val="restart"/>
            <w:tcBorders>
              <w:top w:val="nil"/>
              <w:left w:val="nil"/>
              <w:bottom w:val="nil"/>
              <w:right w:val="nil"/>
            </w:tcBorders>
            <w:shd w:val="clear" w:color="auto" w:fill="auto"/>
            <w:noWrap/>
            <w:vAlign w:val="bottom"/>
            <w:hideMark/>
          </w:tcPr>
          <w:p w:rsidR="00196A7E" w:rsidRDefault="00196A7E">
            <w:pPr>
              <w:rPr>
                <w:rFonts w:ascii="Arial CYR" w:hAnsi="Arial CYR" w:cs="Arial CYR"/>
                <w:sz w:val="20"/>
                <w:szCs w:val="20"/>
              </w:rPr>
            </w:pPr>
            <w:r>
              <w:rPr>
                <w:rFonts w:ascii="Arial CYR" w:hAnsi="Arial CYR" w:cs="Arial CYR"/>
                <w:sz w:val="20"/>
                <w:szCs w:val="20"/>
              </w:rPr>
              <w:t xml:space="preserve">Глава </w:t>
            </w:r>
            <w:proofErr w:type="gramStart"/>
            <w:r>
              <w:rPr>
                <w:rFonts w:ascii="Arial CYR" w:hAnsi="Arial CYR" w:cs="Arial CYR"/>
                <w:sz w:val="20"/>
                <w:szCs w:val="20"/>
              </w:rPr>
              <w:t>Заречного</w:t>
            </w:r>
            <w:proofErr w:type="gramEnd"/>
          </w:p>
          <w:p w:rsidR="00196A7E" w:rsidRDefault="00196A7E" w:rsidP="00196A7E">
            <w:pPr>
              <w:rPr>
                <w:rFonts w:ascii="Arial CYR" w:hAnsi="Arial CYR" w:cs="Arial CYR"/>
                <w:sz w:val="20"/>
                <w:szCs w:val="20"/>
              </w:rPr>
            </w:pPr>
            <w:r>
              <w:rPr>
                <w:rFonts w:ascii="Arial CYR" w:hAnsi="Arial CYR" w:cs="Arial CYR"/>
                <w:sz w:val="20"/>
                <w:szCs w:val="20"/>
              </w:rPr>
              <w:t>муниципального образования:                                                                          А.И. Романенко</w:t>
            </w:r>
          </w:p>
        </w:tc>
      </w:tr>
      <w:tr w:rsidR="00196A7E" w:rsidTr="00196A7E">
        <w:trPr>
          <w:trHeight w:val="255"/>
        </w:trPr>
        <w:tc>
          <w:tcPr>
            <w:tcW w:w="10363" w:type="dxa"/>
            <w:gridSpan w:val="6"/>
            <w:vMerge/>
            <w:tcBorders>
              <w:left w:val="nil"/>
              <w:right w:val="nil"/>
            </w:tcBorders>
            <w:shd w:val="clear" w:color="auto" w:fill="auto"/>
            <w:noWrap/>
            <w:vAlign w:val="bottom"/>
            <w:hideMark/>
          </w:tcPr>
          <w:p w:rsidR="00196A7E" w:rsidRDefault="00196A7E">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96A7E" w:rsidRDefault="00196A7E">
            <w:pPr>
              <w:rPr>
                <w:rFonts w:ascii="Arial CYR" w:hAnsi="Arial CYR" w:cs="Arial CYR"/>
                <w:sz w:val="20"/>
                <w:szCs w:val="20"/>
              </w:rPr>
            </w:pPr>
          </w:p>
        </w:tc>
      </w:tr>
      <w:tr w:rsidR="00196A7E" w:rsidTr="00196A7E">
        <w:trPr>
          <w:trHeight w:val="255"/>
        </w:trPr>
        <w:tc>
          <w:tcPr>
            <w:tcW w:w="10363" w:type="dxa"/>
            <w:gridSpan w:val="6"/>
            <w:vMerge/>
            <w:tcBorders>
              <w:left w:val="nil"/>
              <w:bottom w:val="nil"/>
              <w:right w:val="nil"/>
            </w:tcBorders>
            <w:shd w:val="clear" w:color="auto" w:fill="auto"/>
            <w:noWrap/>
            <w:vAlign w:val="bottom"/>
            <w:hideMark/>
          </w:tcPr>
          <w:p w:rsidR="00196A7E" w:rsidRDefault="00196A7E">
            <w:pPr>
              <w:rPr>
                <w:rFonts w:ascii="Arial CYR" w:hAnsi="Arial CYR" w:cs="Arial CYR"/>
                <w:sz w:val="20"/>
                <w:szCs w:val="20"/>
              </w:rPr>
            </w:pPr>
          </w:p>
        </w:tc>
        <w:tc>
          <w:tcPr>
            <w:tcW w:w="236" w:type="dxa"/>
            <w:vAlign w:val="center"/>
            <w:hideMark/>
          </w:tcPr>
          <w:p w:rsidR="00196A7E" w:rsidRDefault="00196A7E">
            <w:pPr>
              <w:rPr>
                <w:sz w:val="20"/>
                <w:szCs w:val="20"/>
              </w:rPr>
            </w:pPr>
          </w:p>
        </w:tc>
      </w:tr>
    </w:tbl>
    <w:p w:rsidR="00196A7E" w:rsidRDefault="00196A7E" w:rsidP="00196A7E">
      <w:pPr>
        <w:jc w:val="center"/>
        <w:rPr>
          <w:sz w:val="18"/>
          <w:szCs w:val="18"/>
        </w:rPr>
      </w:pPr>
    </w:p>
    <w:p w:rsidR="00196A7E" w:rsidRDefault="00196A7E" w:rsidP="00196A7E">
      <w:pPr>
        <w:rPr>
          <w:sz w:val="18"/>
          <w:szCs w:val="18"/>
        </w:rPr>
      </w:pPr>
    </w:p>
    <w:tbl>
      <w:tblPr>
        <w:tblW w:w="10728" w:type="dxa"/>
        <w:tblLayout w:type="fixed"/>
        <w:tblCellMar>
          <w:left w:w="30" w:type="dxa"/>
          <w:right w:w="30" w:type="dxa"/>
        </w:tblCellMar>
        <w:tblLook w:val="0000"/>
      </w:tblPr>
      <w:tblGrid>
        <w:gridCol w:w="2582"/>
        <w:gridCol w:w="1134"/>
        <w:gridCol w:w="992"/>
        <w:gridCol w:w="992"/>
        <w:gridCol w:w="1293"/>
        <w:gridCol w:w="1483"/>
        <w:gridCol w:w="976"/>
        <w:gridCol w:w="1276"/>
      </w:tblGrid>
      <w:tr w:rsidR="0002380E" w:rsidTr="004C7C4F">
        <w:trPr>
          <w:trHeight w:val="1981"/>
        </w:trPr>
        <w:tc>
          <w:tcPr>
            <w:tcW w:w="10728" w:type="dxa"/>
            <w:gridSpan w:val="8"/>
            <w:tcBorders>
              <w:top w:val="single" w:sz="2" w:space="0" w:color="000000"/>
              <w:left w:val="single" w:sz="2" w:space="0" w:color="000000"/>
              <w:right w:val="single" w:sz="2" w:space="0" w:color="000000"/>
            </w:tcBorders>
          </w:tcPr>
          <w:p w:rsidR="0002380E" w:rsidRDefault="0002380E" w:rsidP="0002380E">
            <w:pPr>
              <w:tabs>
                <w:tab w:val="left" w:pos="7065"/>
              </w:tabs>
              <w:autoSpaceDE w:val="0"/>
              <w:autoSpaceDN w:val="0"/>
              <w:adjustRightInd w:val="0"/>
              <w:rPr>
                <w:rFonts w:eastAsia="Calibri"/>
                <w:color w:val="000000"/>
              </w:rPr>
            </w:pPr>
            <w:r>
              <w:rPr>
                <w:rFonts w:eastAsia="Calibri"/>
                <w:color w:val="000000"/>
                <w:sz w:val="22"/>
                <w:szCs w:val="22"/>
              </w:rPr>
              <w:lastRenderedPageBreak/>
              <w:tab/>
            </w:r>
          </w:p>
          <w:tbl>
            <w:tblPr>
              <w:tblW w:w="0" w:type="auto"/>
              <w:tblLayout w:type="fixed"/>
              <w:tblCellMar>
                <w:left w:w="30" w:type="dxa"/>
                <w:right w:w="30" w:type="dxa"/>
              </w:tblCellMar>
              <w:tblLook w:val="0000"/>
            </w:tblPr>
            <w:tblGrid>
              <w:gridCol w:w="10629"/>
            </w:tblGrid>
            <w:tr w:rsidR="0002380E" w:rsidTr="0002380E">
              <w:trPr>
                <w:trHeight w:val="1175"/>
              </w:trPr>
              <w:tc>
                <w:tcPr>
                  <w:tcW w:w="10629" w:type="dxa"/>
                  <w:tcBorders>
                    <w:top w:val="single" w:sz="2" w:space="0" w:color="000000"/>
                    <w:left w:val="single" w:sz="2" w:space="0" w:color="000000"/>
                    <w:right w:val="single" w:sz="2" w:space="0" w:color="000000"/>
                  </w:tcBorders>
                </w:tcPr>
                <w:p w:rsidR="0002380E" w:rsidRDefault="0002380E">
                  <w:pPr>
                    <w:autoSpaceDE w:val="0"/>
                    <w:autoSpaceDN w:val="0"/>
                    <w:adjustRightInd w:val="0"/>
                    <w:jc w:val="right"/>
                    <w:rPr>
                      <w:rFonts w:eastAsia="Calibri"/>
                      <w:color w:val="000000"/>
                    </w:rPr>
                  </w:pPr>
                  <w:r>
                    <w:rPr>
                      <w:rFonts w:eastAsia="Calibri"/>
                      <w:color w:val="000000"/>
                      <w:sz w:val="22"/>
                      <w:szCs w:val="22"/>
                    </w:rPr>
                    <w:t xml:space="preserve">                                     Приложение № 16</w:t>
                  </w:r>
                </w:p>
                <w:p w:rsidR="0002380E" w:rsidRDefault="0002380E" w:rsidP="003D3EC1">
                  <w:pPr>
                    <w:autoSpaceDE w:val="0"/>
                    <w:autoSpaceDN w:val="0"/>
                    <w:adjustRightInd w:val="0"/>
                    <w:jc w:val="right"/>
                    <w:rPr>
                      <w:rFonts w:eastAsia="Calibri"/>
                      <w:color w:val="000000"/>
                    </w:rPr>
                  </w:pPr>
                  <w:r>
                    <w:rPr>
                      <w:rFonts w:eastAsia="Calibri"/>
                      <w:color w:val="000000"/>
                      <w:sz w:val="22"/>
                      <w:szCs w:val="22"/>
                    </w:rPr>
                    <w:t xml:space="preserve">                                     к решению Думы</w:t>
                  </w:r>
                </w:p>
                <w:p w:rsidR="0002380E" w:rsidRDefault="0002380E" w:rsidP="0002380E">
                  <w:pPr>
                    <w:jc w:val="right"/>
                    <w:rPr>
                      <w:rFonts w:eastAsia="Calibri"/>
                    </w:rPr>
                  </w:pPr>
                  <w:r>
                    <w:rPr>
                      <w:rFonts w:eastAsia="Calibri"/>
                      <w:sz w:val="22"/>
                      <w:szCs w:val="22"/>
                    </w:rPr>
                    <w:t>Заречного муниципального образования</w:t>
                  </w:r>
                </w:p>
                <w:p w:rsidR="0002380E" w:rsidRPr="0002380E" w:rsidRDefault="0002380E" w:rsidP="0002380E">
                  <w:pPr>
                    <w:jc w:val="right"/>
                    <w:rPr>
                      <w:rFonts w:eastAsia="Calibri"/>
                    </w:rPr>
                  </w:pPr>
                  <w:r>
                    <w:rPr>
                      <w:rFonts w:eastAsia="Calibri"/>
                      <w:sz w:val="22"/>
                      <w:szCs w:val="22"/>
                    </w:rPr>
                    <w:t>№        от                       2020г.</w:t>
                  </w:r>
                </w:p>
              </w:tc>
            </w:tr>
          </w:tbl>
          <w:p w:rsidR="0002380E" w:rsidRDefault="0002380E" w:rsidP="0002380E">
            <w:pPr>
              <w:tabs>
                <w:tab w:val="left" w:pos="7065"/>
              </w:tabs>
              <w:autoSpaceDE w:val="0"/>
              <w:autoSpaceDN w:val="0"/>
              <w:adjustRightInd w:val="0"/>
              <w:rPr>
                <w:rFonts w:eastAsia="Calibri"/>
                <w:color w:val="000000"/>
              </w:rPr>
            </w:pPr>
          </w:p>
        </w:tc>
      </w:tr>
      <w:tr w:rsidR="00196A7E" w:rsidTr="0002380E">
        <w:trPr>
          <w:trHeight w:val="581"/>
        </w:trPr>
        <w:tc>
          <w:tcPr>
            <w:tcW w:w="10728" w:type="dxa"/>
            <w:gridSpan w:val="8"/>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Программа внутренних заимствований Заречного муниципального образования на плановый период 2022-2023 годов.</w:t>
            </w:r>
          </w:p>
        </w:tc>
      </w:tr>
      <w:tr w:rsidR="00196A7E" w:rsidTr="0002380E">
        <w:trPr>
          <w:trHeight w:val="290"/>
        </w:trPr>
        <w:tc>
          <w:tcPr>
            <w:tcW w:w="2582" w:type="dxa"/>
            <w:tcBorders>
              <w:top w:val="single" w:sz="2" w:space="0" w:color="000000"/>
              <w:left w:val="single" w:sz="2" w:space="0" w:color="000000"/>
              <w:bottom w:val="single" w:sz="6" w:space="0" w:color="auto"/>
              <w:right w:val="single" w:sz="2" w:space="0" w:color="000000"/>
            </w:tcBorders>
          </w:tcPr>
          <w:p w:rsidR="00196A7E" w:rsidRDefault="00196A7E">
            <w:pPr>
              <w:autoSpaceDE w:val="0"/>
              <w:autoSpaceDN w:val="0"/>
              <w:adjustRightInd w:val="0"/>
              <w:jc w:val="right"/>
              <w:rPr>
                <w:rFonts w:eastAsia="Calibri"/>
                <w:color w:val="000000"/>
              </w:rPr>
            </w:pPr>
          </w:p>
        </w:tc>
        <w:tc>
          <w:tcPr>
            <w:tcW w:w="1134" w:type="dxa"/>
            <w:tcBorders>
              <w:top w:val="single" w:sz="2" w:space="0" w:color="000000"/>
              <w:left w:val="single" w:sz="2" w:space="0" w:color="000000"/>
              <w:bottom w:val="single" w:sz="6" w:space="0" w:color="auto"/>
              <w:right w:val="nil"/>
            </w:tcBorders>
          </w:tcPr>
          <w:p w:rsidR="00196A7E" w:rsidRDefault="00196A7E">
            <w:pPr>
              <w:autoSpaceDE w:val="0"/>
              <w:autoSpaceDN w:val="0"/>
              <w:adjustRightInd w:val="0"/>
              <w:jc w:val="center"/>
              <w:rPr>
                <w:rFonts w:eastAsia="Calibri"/>
                <w:b/>
                <w:bCs/>
                <w:color w:val="000000"/>
              </w:rPr>
            </w:pPr>
          </w:p>
        </w:tc>
        <w:tc>
          <w:tcPr>
            <w:tcW w:w="992" w:type="dxa"/>
            <w:tcBorders>
              <w:top w:val="single" w:sz="2" w:space="0" w:color="000000"/>
              <w:left w:val="nil"/>
              <w:bottom w:val="single" w:sz="6" w:space="0" w:color="auto"/>
              <w:right w:val="nil"/>
            </w:tcBorders>
          </w:tcPr>
          <w:p w:rsidR="00196A7E" w:rsidRDefault="00196A7E">
            <w:pPr>
              <w:autoSpaceDE w:val="0"/>
              <w:autoSpaceDN w:val="0"/>
              <w:adjustRightInd w:val="0"/>
              <w:jc w:val="center"/>
              <w:rPr>
                <w:rFonts w:eastAsia="Calibri"/>
                <w:b/>
                <w:bCs/>
                <w:color w:val="000000"/>
              </w:rPr>
            </w:pPr>
          </w:p>
        </w:tc>
        <w:tc>
          <w:tcPr>
            <w:tcW w:w="992" w:type="dxa"/>
            <w:tcBorders>
              <w:top w:val="single" w:sz="2" w:space="0" w:color="000000"/>
              <w:left w:val="nil"/>
              <w:bottom w:val="single" w:sz="6" w:space="0" w:color="auto"/>
              <w:right w:val="nil"/>
            </w:tcBorders>
          </w:tcPr>
          <w:p w:rsidR="00196A7E" w:rsidRDefault="00196A7E">
            <w:pPr>
              <w:autoSpaceDE w:val="0"/>
              <w:autoSpaceDN w:val="0"/>
              <w:adjustRightInd w:val="0"/>
              <w:jc w:val="center"/>
              <w:rPr>
                <w:rFonts w:eastAsia="Calibri"/>
                <w:b/>
                <w:bCs/>
                <w:color w:val="000000"/>
              </w:rPr>
            </w:pPr>
          </w:p>
        </w:tc>
        <w:tc>
          <w:tcPr>
            <w:tcW w:w="1293" w:type="dxa"/>
            <w:tcBorders>
              <w:top w:val="single" w:sz="2" w:space="0" w:color="000000"/>
              <w:left w:val="nil"/>
              <w:bottom w:val="single" w:sz="6" w:space="0" w:color="auto"/>
              <w:right w:val="nil"/>
            </w:tcBorders>
          </w:tcPr>
          <w:p w:rsidR="00196A7E" w:rsidRDefault="00196A7E">
            <w:pPr>
              <w:autoSpaceDE w:val="0"/>
              <w:autoSpaceDN w:val="0"/>
              <w:adjustRightInd w:val="0"/>
              <w:jc w:val="center"/>
              <w:rPr>
                <w:rFonts w:eastAsia="Calibri"/>
                <w:b/>
                <w:bCs/>
                <w:color w:val="000000"/>
              </w:rPr>
            </w:pPr>
          </w:p>
        </w:tc>
        <w:tc>
          <w:tcPr>
            <w:tcW w:w="1483" w:type="dxa"/>
            <w:tcBorders>
              <w:top w:val="single" w:sz="2" w:space="0" w:color="000000"/>
              <w:left w:val="nil"/>
              <w:bottom w:val="single" w:sz="6" w:space="0" w:color="auto"/>
              <w:right w:val="single" w:sz="2" w:space="0" w:color="000000"/>
            </w:tcBorders>
          </w:tcPr>
          <w:p w:rsidR="00196A7E" w:rsidRDefault="00196A7E">
            <w:pPr>
              <w:autoSpaceDE w:val="0"/>
              <w:autoSpaceDN w:val="0"/>
              <w:adjustRightInd w:val="0"/>
              <w:jc w:val="center"/>
              <w:rPr>
                <w:rFonts w:eastAsia="Calibri"/>
                <w:b/>
                <w:bCs/>
                <w:color w:val="000000"/>
              </w:rPr>
            </w:pPr>
          </w:p>
        </w:tc>
        <w:tc>
          <w:tcPr>
            <w:tcW w:w="976" w:type="dxa"/>
            <w:tcBorders>
              <w:top w:val="single" w:sz="2" w:space="0" w:color="000000"/>
              <w:left w:val="single" w:sz="2" w:space="0" w:color="000000"/>
              <w:bottom w:val="single" w:sz="6" w:space="0" w:color="auto"/>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276" w:type="dxa"/>
            <w:tcBorders>
              <w:top w:val="single" w:sz="2" w:space="0" w:color="000000"/>
              <w:left w:val="single" w:sz="2" w:space="0" w:color="000000"/>
              <w:bottom w:val="single" w:sz="6" w:space="0" w:color="auto"/>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r>
      <w:tr w:rsidR="00196A7E" w:rsidTr="0002380E">
        <w:trPr>
          <w:trHeight w:val="1812"/>
        </w:trPr>
        <w:tc>
          <w:tcPr>
            <w:tcW w:w="3716" w:type="dxa"/>
            <w:gridSpan w:val="2"/>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Виды долговых обязательств (</w:t>
            </w:r>
            <w:proofErr w:type="spellStart"/>
            <w:r>
              <w:rPr>
                <w:rFonts w:eastAsia="Calibri"/>
                <w:b/>
                <w:bCs/>
                <w:color w:val="000000"/>
                <w:sz w:val="22"/>
                <w:szCs w:val="22"/>
              </w:rPr>
              <w:t>привлечение\погашение</w:t>
            </w:r>
            <w:proofErr w:type="spellEnd"/>
            <w:r>
              <w:rPr>
                <w:rFonts w:eastAsia="Calibri"/>
                <w:b/>
                <w:bCs/>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 xml:space="preserve">Объем привлечения в 2022 году </w:t>
            </w:r>
          </w:p>
        </w:tc>
        <w:tc>
          <w:tcPr>
            <w:tcW w:w="992"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Объем погашения в 2022 году</w:t>
            </w:r>
          </w:p>
        </w:tc>
        <w:tc>
          <w:tcPr>
            <w:tcW w:w="129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 xml:space="preserve">Верхний предел долга на 1 января 2023 года </w:t>
            </w:r>
          </w:p>
        </w:tc>
        <w:tc>
          <w:tcPr>
            <w:tcW w:w="148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 xml:space="preserve">Объем привлечения в 2023 году </w:t>
            </w:r>
          </w:p>
        </w:tc>
        <w:tc>
          <w:tcPr>
            <w:tcW w:w="976"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Объем погашения в 2023 году</w:t>
            </w:r>
          </w:p>
        </w:tc>
        <w:tc>
          <w:tcPr>
            <w:tcW w:w="1276"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 xml:space="preserve">Верхний предел долга на 1 января 2024 года </w:t>
            </w:r>
          </w:p>
        </w:tc>
      </w:tr>
      <w:tr w:rsidR="00196A7E" w:rsidTr="0002380E">
        <w:trPr>
          <w:trHeight w:val="509"/>
        </w:trPr>
        <w:tc>
          <w:tcPr>
            <w:tcW w:w="2582"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color w:val="000000"/>
              </w:rPr>
            </w:pPr>
            <w:r>
              <w:rPr>
                <w:rFonts w:eastAsia="Calibri"/>
                <w:color w:val="000000"/>
                <w:sz w:val="22"/>
                <w:szCs w:val="22"/>
              </w:rPr>
              <w:t>Объем заимствований, всего</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28 346,00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29 475,00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0,00</w:t>
            </w:r>
          </w:p>
        </w:tc>
        <w:tc>
          <w:tcPr>
            <w:tcW w:w="1293"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57 821,00</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31 144,00</w:t>
            </w:r>
          </w:p>
        </w:tc>
        <w:tc>
          <w:tcPr>
            <w:tcW w:w="976"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b/>
                <w:bCs/>
                <w:color w:val="000000"/>
              </w:rPr>
            </w:pPr>
            <w:r>
              <w:rPr>
                <w:rFonts w:eastAsia="Calibri"/>
                <w:b/>
                <w:bCs/>
                <w:color w:val="000000"/>
                <w:sz w:val="22"/>
                <w:szCs w:val="22"/>
              </w:rPr>
              <w:t>88 965,00</w:t>
            </w:r>
          </w:p>
        </w:tc>
      </w:tr>
      <w:tr w:rsidR="00196A7E" w:rsidTr="0002380E">
        <w:trPr>
          <w:trHeight w:val="290"/>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196A7E" w:rsidRDefault="00196A7E">
            <w:pPr>
              <w:autoSpaceDE w:val="0"/>
              <w:autoSpaceDN w:val="0"/>
              <w:adjustRightInd w:val="0"/>
              <w:jc w:val="center"/>
              <w:rPr>
                <w:rFonts w:eastAsia="Calibri"/>
                <w:color w:val="000000"/>
              </w:rPr>
            </w:pPr>
            <w:r>
              <w:rPr>
                <w:rFonts w:eastAsia="Calibri"/>
                <w:color w:val="000000"/>
                <w:sz w:val="22"/>
                <w:szCs w:val="22"/>
              </w:rPr>
              <w:t>в том числе:</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96A7E" w:rsidRDefault="00196A7E">
            <w:pPr>
              <w:autoSpaceDE w:val="0"/>
              <w:autoSpaceDN w:val="0"/>
              <w:adjustRightInd w:val="0"/>
              <w:jc w:val="center"/>
              <w:rPr>
                <w:rFonts w:eastAsia="Calibri"/>
                <w:color w:val="000000"/>
              </w:rPr>
            </w:pPr>
          </w:p>
        </w:tc>
        <w:tc>
          <w:tcPr>
            <w:tcW w:w="992"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p>
        </w:tc>
        <w:tc>
          <w:tcPr>
            <w:tcW w:w="992"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p>
        </w:tc>
        <w:tc>
          <w:tcPr>
            <w:tcW w:w="1293"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color w:val="000000"/>
              </w:rPr>
            </w:pPr>
          </w:p>
        </w:tc>
        <w:tc>
          <w:tcPr>
            <w:tcW w:w="148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p>
        </w:tc>
        <w:tc>
          <w:tcPr>
            <w:tcW w:w="976"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color w:val="000000"/>
              </w:rPr>
            </w:pPr>
          </w:p>
        </w:tc>
      </w:tr>
      <w:tr w:rsidR="00196A7E" w:rsidTr="0002380E">
        <w:trPr>
          <w:trHeight w:val="960"/>
        </w:trPr>
        <w:tc>
          <w:tcPr>
            <w:tcW w:w="3716" w:type="dxa"/>
            <w:gridSpan w:val="2"/>
            <w:tcBorders>
              <w:top w:val="single" w:sz="6" w:space="0" w:color="auto"/>
              <w:left w:val="single" w:sz="6" w:space="0" w:color="auto"/>
              <w:bottom w:val="single" w:sz="6" w:space="0" w:color="auto"/>
              <w:right w:val="single" w:sz="6" w:space="0" w:color="auto"/>
            </w:tcBorders>
            <w:shd w:val="solid" w:color="FFFFFF" w:fill="auto"/>
          </w:tcPr>
          <w:p w:rsidR="00196A7E" w:rsidRDefault="00196A7E">
            <w:pPr>
              <w:autoSpaceDE w:val="0"/>
              <w:autoSpaceDN w:val="0"/>
              <w:adjustRightInd w:val="0"/>
              <w:rPr>
                <w:rFonts w:eastAsia="Calibri"/>
                <w:color w:val="000000"/>
              </w:rPr>
            </w:pPr>
            <w:r>
              <w:rPr>
                <w:rFonts w:eastAsia="Calibri"/>
                <w:color w:val="000000"/>
                <w:sz w:val="22"/>
                <w:szCs w:val="22"/>
              </w:rPr>
              <w:t xml:space="preserve">Кредиты кредитных организаций в валюте Российской Федерации </w:t>
            </w:r>
          </w:p>
        </w:tc>
        <w:tc>
          <w:tcPr>
            <w:tcW w:w="992"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r>
              <w:rPr>
                <w:rFonts w:eastAsia="Calibri"/>
                <w:color w:val="000000"/>
                <w:sz w:val="22"/>
                <w:szCs w:val="22"/>
              </w:rPr>
              <w:t>29 475,00</w:t>
            </w:r>
          </w:p>
        </w:tc>
        <w:tc>
          <w:tcPr>
            <w:tcW w:w="992"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p>
        </w:tc>
        <w:tc>
          <w:tcPr>
            <w:tcW w:w="1293"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color w:val="000000"/>
              </w:rPr>
            </w:pPr>
            <w:r>
              <w:rPr>
                <w:rFonts w:eastAsia="Calibri"/>
                <w:color w:val="000000"/>
                <w:sz w:val="22"/>
                <w:szCs w:val="22"/>
              </w:rPr>
              <w:t>57 821,00</w:t>
            </w:r>
          </w:p>
        </w:tc>
        <w:tc>
          <w:tcPr>
            <w:tcW w:w="148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r>
              <w:rPr>
                <w:rFonts w:eastAsia="Calibri"/>
                <w:color w:val="000000"/>
                <w:sz w:val="22"/>
                <w:szCs w:val="22"/>
              </w:rPr>
              <w:t>31 144,00</w:t>
            </w:r>
          </w:p>
        </w:tc>
        <w:tc>
          <w:tcPr>
            <w:tcW w:w="976"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color w:val="000000"/>
              </w:rPr>
            </w:pPr>
            <w:r>
              <w:rPr>
                <w:rFonts w:eastAsia="Calibri"/>
                <w:color w:val="000000"/>
                <w:sz w:val="22"/>
                <w:szCs w:val="22"/>
              </w:rPr>
              <w:t>88 965,00</w:t>
            </w:r>
          </w:p>
        </w:tc>
      </w:tr>
      <w:tr w:rsidR="00196A7E" w:rsidTr="0002380E">
        <w:trPr>
          <w:trHeight w:val="1162"/>
        </w:trPr>
        <w:tc>
          <w:tcPr>
            <w:tcW w:w="3716" w:type="dxa"/>
            <w:gridSpan w:val="2"/>
            <w:tcBorders>
              <w:top w:val="single" w:sz="6" w:space="0" w:color="auto"/>
              <w:left w:val="single" w:sz="6" w:space="0" w:color="auto"/>
              <w:bottom w:val="single" w:sz="6" w:space="0" w:color="auto"/>
              <w:right w:val="single" w:sz="6" w:space="0" w:color="auto"/>
            </w:tcBorders>
            <w:shd w:val="solid" w:color="FFFFFF" w:fill="auto"/>
          </w:tcPr>
          <w:p w:rsidR="00196A7E" w:rsidRDefault="00196A7E">
            <w:pPr>
              <w:autoSpaceDE w:val="0"/>
              <w:autoSpaceDN w:val="0"/>
              <w:adjustRightInd w:val="0"/>
              <w:rPr>
                <w:rFonts w:eastAsia="Calibri"/>
                <w:color w:val="000000"/>
              </w:rPr>
            </w:pPr>
            <w:r>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992"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p>
        </w:tc>
        <w:tc>
          <w:tcPr>
            <w:tcW w:w="992"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r>
              <w:rPr>
                <w:rFonts w:eastAsia="Calibri"/>
                <w:color w:val="000000"/>
                <w:sz w:val="22"/>
                <w:szCs w:val="22"/>
              </w:rPr>
              <w:t>0</w:t>
            </w:r>
          </w:p>
        </w:tc>
        <w:tc>
          <w:tcPr>
            <w:tcW w:w="1293"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color w:val="000000"/>
              </w:rPr>
            </w:pPr>
            <w:r>
              <w:rPr>
                <w:rFonts w:eastAsia="Calibri"/>
                <w:color w:val="000000"/>
                <w:sz w:val="22"/>
                <w:szCs w:val="22"/>
              </w:rPr>
              <w:t>0,00</w:t>
            </w:r>
          </w:p>
        </w:tc>
        <w:tc>
          <w:tcPr>
            <w:tcW w:w="1483"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p>
        </w:tc>
        <w:tc>
          <w:tcPr>
            <w:tcW w:w="976" w:type="dxa"/>
            <w:tcBorders>
              <w:top w:val="single" w:sz="6" w:space="0" w:color="auto"/>
              <w:left w:val="single" w:sz="6" w:space="0" w:color="auto"/>
              <w:bottom w:val="single" w:sz="6" w:space="0" w:color="auto"/>
              <w:right w:val="single" w:sz="6" w:space="0" w:color="auto"/>
            </w:tcBorders>
          </w:tcPr>
          <w:p w:rsidR="00196A7E" w:rsidRDefault="00196A7E">
            <w:pPr>
              <w:autoSpaceDE w:val="0"/>
              <w:autoSpaceDN w:val="0"/>
              <w:adjustRightInd w:val="0"/>
              <w:jc w:val="center"/>
              <w:rPr>
                <w:rFonts w:eastAsia="Calibri"/>
                <w:color w:val="000000"/>
              </w:rPr>
            </w:pPr>
            <w:r>
              <w:rPr>
                <w:rFonts w:eastAsia="Calibri"/>
                <w:color w:val="000000"/>
                <w:sz w:val="22"/>
                <w:szCs w:val="22"/>
              </w:rPr>
              <w:t>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196A7E" w:rsidRDefault="00196A7E">
            <w:pPr>
              <w:autoSpaceDE w:val="0"/>
              <w:autoSpaceDN w:val="0"/>
              <w:adjustRightInd w:val="0"/>
              <w:jc w:val="center"/>
              <w:rPr>
                <w:rFonts w:eastAsia="Calibri"/>
                <w:color w:val="000000"/>
              </w:rPr>
            </w:pPr>
            <w:r>
              <w:rPr>
                <w:rFonts w:eastAsia="Calibri"/>
                <w:color w:val="000000"/>
                <w:sz w:val="22"/>
                <w:szCs w:val="22"/>
              </w:rPr>
              <w:t>0,00</w:t>
            </w:r>
          </w:p>
        </w:tc>
      </w:tr>
      <w:tr w:rsidR="00196A7E" w:rsidTr="0002380E">
        <w:trPr>
          <w:trHeight w:val="247"/>
        </w:trPr>
        <w:tc>
          <w:tcPr>
            <w:tcW w:w="2582"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134"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92"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92"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293"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483"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76"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276" w:type="dxa"/>
            <w:tcBorders>
              <w:top w:val="single" w:sz="6" w:space="0" w:color="auto"/>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r>
      <w:tr w:rsidR="00196A7E" w:rsidTr="0002380E">
        <w:trPr>
          <w:trHeight w:val="247"/>
        </w:trPr>
        <w:tc>
          <w:tcPr>
            <w:tcW w:w="2582"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29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76"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r>
      <w:tr w:rsidR="00196A7E" w:rsidTr="0002380E">
        <w:trPr>
          <w:trHeight w:val="247"/>
        </w:trPr>
        <w:tc>
          <w:tcPr>
            <w:tcW w:w="2582"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Глава </w:t>
            </w:r>
            <w:proofErr w:type="gramStart"/>
            <w:r>
              <w:rPr>
                <w:rFonts w:ascii="Arial" w:eastAsia="Calibri" w:hAnsi="Arial" w:cs="Arial"/>
                <w:color w:val="000000"/>
                <w:sz w:val="20"/>
                <w:szCs w:val="20"/>
              </w:rPr>
              <w:t>Заречного</w:t>
            </w:r>
            <w:proofErr w:type="gramEnd"/>
          </w:p>
        </w:tc>
        <w:tc>
          <w:tcPr>
            <w:tcW w:w="1134"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29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976"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r>
      <w:tr w:rsidR="00196A7E" w:rsidTr="0002380E">
        <w:trPr>
          <w:trHeight w:val="247"/>
        </w:trPr>
        <w:tc>
          <w:tcPr>
            <w:tcW w:w="9452" w:type="dxa"/>
            <w:gridSpan w:val="7"/>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муниципального образования:                                                                          А.И. Романенко</w:t>
            </w:r>
          </w:p>
        </w:tc>
        <w:tc>
          <w:tcPr>
            <w:tcW w:w="1276" w:type="dxa"/>
            <w:tcBorders>
              <w:top w:val="single" w:sz="2" w:space="0" w:color="000000"/>
              <w:left w:val="single" w:sz="2" w:space="0" w:color="000000"/>
              <w:bottom w:val="single" w:sz="2" w:space="0" w:color="000000"/>
              <w:right w:val="single" w:sz="2" w:space="0" w:color="000000"/>
            </w:tcBorders>
          </w:tcPr>
          <w:p w:rsidR="00196A7E" w:rsidRDefault="00196A7E">
            <w:pPr>
              <w:autoSpaceDE w:val="0"/>
              <w:autoSpaceDN w:val="0"/>
              <w:adjustRightInd w:val="0"/>
              <w:jc w:val="right"/>
              <w:rPr>
                <w:rFonts w:ascii="Arial" w:eastAsia="Calibri" w:hAnsi="Arial" w:cs="Arial"/>
                <w:color w:val="000000"/>
                <w:sz w:val="20"/>
                <w:szCs w:val="20"/>
              </w:rPr>
            </w:pPr>
          </w:p>
        </w:tc>
      </w:tr>
    </w:tbl>
    <w:p w:rsidR="00196A7E" w:rsidRPr="00196A7E" w:rsidRDefault="00196A7E" w:rsidP="00196A7E">
      <w:pPr>
        <w:jc w:val="center"/>
        <w:rPr>
          <w:sz w:val="18"/>
          <w:szCs w:val="18"/>
        </w:rPr>
      </w:pPr>
    </w:p>
    <w:sectPr w:rsidR="00196A7E" w:rsidRPr="00196A7E" w:rsidSect="00196A7E">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B49" w:rsidRDefault="005D5B49" w:rsidP="00787E88">
      <w:r>
        <w:separator/>
      </w:r>
    </w:p>
  </w:endnote>
  <w:endnote w:type="continuationSeparator" w:id="0">
    <w:p w:rsidR="005D5B49" w:rsidRDefault="005D5B4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924939" w:rsidP="001A3AE3">
    <w:pPr>
      <w:pStyle w:val="af1"/>
      <w:framePr w:wrap="around" w:vAnchor="text" w:hAnchor="margin" w:xAlign="right" w:y="1"/>
      <w:rPr>
        <w:rStyle w:val="affff0"/>
      </w:rPr>
    </w:pPr>
    <w:r>
      <w:rPr>
        <w:rStyle w:val="affff0"/>
      </w:rPr>
      <w:fldChar w:fldCharType="begin"/>
    </w:r>
    <w:r w:rsidR="00196A7E">
      <w:rPr>
        <w:rStyle w:val="affff0"/>
      </w:rPr>
      <w:instrText xml:space="preserve">PAGE  </w:instrText>
    </w:r>
    <w:r>
      <w:rPr>
        <w:rStyle w:val="affff0"/>
      </w:rPr>
      <w:fldChar w:fldCharType="end"/>
    </w:r>
  </w:p>
  <w:p w:rsidR="00196A7E" w:rsidRDefault="00196A7E" w:rsidP="001A3AE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rsidP="001A3AE3">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924939">
        <w:pPr>
          <w:pStyle w:val="af1"/>
          <w:jc w:val="center"/>
        </w:pPr>
        <w:fldSimple w:instr="PAGE   \* MERGEFORMAT">
          <w:r w:rsidR="003D7453">
            <w:rPr>
              <w:noProof/>
            </w:rPr>
            <w:t>42</w:t>
          </w:r>
        </w:fldSimple>
      </w:p>
    </w:sdtContent>
  </w:sdt>
  <w:p w:rsidR="00196A7E" w:rsidRDefault="00196A7E">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B49" w:rsidRDefault="005D5B49" w:rsidP="00787E88">
      <w:r>
        <w:separator/>
      </w:r>
    </w:p>
  </w:footnote>
  <w:footnote w:type="continuationSeparator" w:id="0">
    <w:p w:rsidR="005D5B49" w:rsidRDefault="005D5B4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924939">
    <w:pPr>
      <w:pStyle w:val="af"/>
      <w:jc w:val="center"/>
    </w:pPr>
    <w:fldSimple w:instr="PAGE   \* MERGEFORMAT">
      <w:r w:rsidR="003D7453">
        <w:rPr>
          <w:noProof/>
        </w:rPr>
        <w:t>2</w:t>
      </w:r>
    </w:fldSimple>
  </w:p>
  <w:p w:rsidR="00196A7E" w:rsidRDefault="00196A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jc w:val="center"/>
    </w:pPr>
  </w:p>
  <w:p w:rsidR="00196A7E" w:rsidRDefault="00196A7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5">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7">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abstractNum w:abstractNumId="3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3">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5">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1">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34"/>
  </w:num>
  <w:num w:numId="2">
    <w:abstractNumId w:val="40"/>
  </w:num>
  <w:num w:numId="3">
    <w:abstractNumId w:val="21"/>
  </w:num>
  <w:num w:numId="4">
    <w:abstractNumId w:val="24"/>
  </w:num>
  <w:num w:numId="5">
    <w:abstractNumId w:val="0"/>
  </w:num>
  <w:num w:numId="6">
    <w:abstractNumId w:val="36"/>
  </w:num>
  <w:num w:numId="7">
    <w:abstractNumId w:val="32"/>
  </w:num>
  <w:num w:numId="8">
    <w:abstractNumId w:val="35"/>
  </w:num>
  <w:num w:numId="9">
    <w:abstractNumId w:val="25"/>
  </w:num>
  <w:num w:numId="10">
    <w:abstractNumId w:val="19"/>
  </w:num>
  <w:num w:numId="11">
    <w:abstractNumId w:val="26"/>
  </w:num>
  <w:num w:numId="12">
    <w:abstractNumId w:val="18"/>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8"/>
  </w:num>
  <w:num w:numId="19">
    <w:abstractNumId w:val="27"/>
  </w:num>
  <w:num w:numId="20">
    <w:abstractNumId w:val="30"/>
  </w:num>
  <w:num w:numId="21">
    <w:abstractNumId w:val="11"/>
  </w:num>
  <w:num w:numId="22">
    <w:abstractNumId w:val="15"/>
  </w:num>
  <w:num w:numId="23">
    <w:abstractNumId w:val="9"/>
  </w:num>
  <w:num w:numId="24">
    <w:abstractNumId w:val="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9"/>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1"/>
  </w:num>
  <w:num w:numId="36">
    <w:abstractNumId w:val="5"/>
  </w:num>
  <w:num w:numId="37">
    <w:abstractNumId w:val="6"/>
  </w:num>
  <w:num w:numId="3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16770"/>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565C"/>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511F22"/>
    <w:rsid w:val="005125F2"/>
    <w:rsid w:val="005135FA"/>
    <w:rsid w:val="00524246"/>
    <w:rsid w:val="00526520"/>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4B02"/>
    <w:rsid w:val="00694F0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31A11"/>
    <w:rsid w:val="0073207C"/>
    <w:rsid w:val="00732222"/>
    <w:rsid w:val="00732A7A"/>
    <w:rsid w:val="007358B3"/>
    <w:rsid w:val="00741774"/>
    <w:rsid w:val="00744F61"/>
    <w:rsid w:val="00746F2A"/>
    <w:rsid w:val="0074711B"/>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904BC7"/>
    <w:rsid w:val="009059B4"/>
    <w:rsid w:val="00910100"/>
    <w:rsid w:val="009163A2"/>
    <w:rsid w:val="00920E17"/>
    <w:rsid w:val="009226A8"/>
    <w:rsid w:val="00924939"/>
    <w:rsid w:val="00925A48"/>
    <w:rsid w:val="0093095F"/>
    <w:rsid w:val="00947A77"/>
    <w:rsid w:val="00947E99"/>
    <w:rsid w:val="00947EAB"/>
    <w:rsid w:val="0095438C"/>
    <w:rsid w:val="00960F8D"/>
    <w:rsid w:val="009615F7"/>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0C83"/>
    <w:rsid w:val="00AD36CA"/>
    <w:rsid w:val="00AD52BA"/>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0838"/>
    <w:rsid w:val="00B434B3"/>
    <w:rsid w:val="00B44EEF"/>
    <w:rsid w:val="00B467E3"/>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46A9"/>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6097"/>
    <w:rsid w:val="00DE7111"/>
    <w:rsid w:val="00DE7354"/>
    <w:rsid w:val="00DF4807"/>
    <w:rsid w:val="00DF6228"/>
    <w:rsid w:val="00DF74FB"/>
    <w:rsid w:val="00E024D2"/>
    <w:rsid w:val="00E057EC"/>
    <w:rsid w:val="00E10836"/>
    <w:rsid w:val="00E124E8"/>
    <w:rsid w:val="00E13949"/>
    <w:rsid w:val="00E17165"/>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7FC2"/>
    <w:rsid w:val="00F51804"/>
    <w:rsid w:val="00F55827"/>
    <w:rsid w:val="00F562CF"/>
    <w:rsid w:val="00F5730F"/>
    <w:rsid w:val="00F57EF9"/>
    <w:rsid w:val="00F73B1B"/>
    <w:rsid w:val="00F75410"/>
    <w:rsid w:val="00F81AA4"/>
    <w:rsid w:val="00F86A44"/>
    <w:rsid w:val="00F90C5F"/>
    <w:rsid w:val="00FA09D2"/>
    <w:rsid w:val="00FA2F13"/>
    <w:rsid w:val="00FB1530"/>
    <w:rsid w:val="00FB3572"/>
    <w:rsid w:val="00FB45F8"/>
    <w:rsid w:val="00FB557C"/>
    <w:rsid w:val="00FC0096"/>
    <w:rsid w:val="00FC518D"/>
    <w:rsid w:val="00FD5166"/>
    <w:rsid w:val="00FD5852"/>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6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uiPriority w:val="99"/>
    <w:qFormat/>
    <w:locked/>
    <w:rsid w:val="007358B3"/>
    <w:pPr>
      <w:spacing w:after="60"/>
      <w:ind w:right="6095"/>
      <w:jc w:val="center"/>
    </w:pPr>
    <w:rPr>
      <w:rFonts w:ascii="Arial" w:hAnsi="Arial"/>
      <w:szCs w:val="20"/>
    </w:rPr>
  </w:style>
  <w:style w:type="character" w:customStyle="1" w:styleId="ac">
    <w:name w:val="Подзаголовок Знак"/>
    <w:basedOn w:val="a5"/>
    <w:link w:val="ab"/>
    <w:uiPriority w:val="99"/>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B2E118B25445CA3B3476126C1D66B0D9F164700E88BAAAA3BFCC38BAB53BQ2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978D-C59F-4A5C-887D-B281C509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13878</Words>
  <Characters>79111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2020-11-02T02:18:00Z</cp:lastPrinted>
  <dcterms:created xsi:type="dcterms:W3CDTF">2020-11-23T03:06:00Z</dcterms:created>
  <dcterms:modified xsi:type="dcterms:W3CDTF">2020-11-23T03:56:00Z</dcterms:modified>
</cp:coreProperties>
</file>