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D3596F" w:rsidRPr="00D3596F">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34F96">
        <w:rPr>
          <w:caps/>
          <w:sz w:val="20"/>
        </w:rPr>
        <w:t>5</w:t>
      </w:r>
      <w:r w:rsidR="008F537D">
        <w:rPr>
          <w:caps/>
          <w:sz w:val="20"/>
        </w:rPr>
        <w:t>5</w:t>
      </w:r>
      <w:r w:rsidR="001E69AF">
        <w:rPr>
          <w:caps/>
          <w:sz w:val="20"/>
        </w:rPr>
        <w:t xml:space="preserve"> </w:t>
      </w:r>
      <w:r w:rsidR="000C0A88">
        <w:rPr>
          <w:caps/>
          <w:sz w:val="20"/>
        </w:rPr>
        <w:t xml:space="preserve"> </w:t>
      </w:r>
      <w:r w:rsidR="008F537D">
        <w:rPr>
          <w:caps/>
          <w:sz w:val="20"/>
        </w:rPr>
        <w:t>04</w:t>
      </w:r>
      <w:r w:rsidR="00920E17">
        <w:rPr>
          <w:caps/>
          <w:sz w:val="20"/>
        </w:rPr>
        <w:t xml:space="preserve"> </w:t>
      </w:r>
      <w:r w:rsidR="005F1753">
        <w:rPr>
          <w:caps/>
          <w:sz w:val="20"/>
        </w:rPr>
        <w:t>декабря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8F537D" w:rsidRDefault="005F1753" w:rsidP="008F537D">
      <w:pPr>
        <w:overflowPunct w:val="0"/>
        <w:autoSpaceDE w:val="0"/>
        <w:jc w:val="center"/>
        <w:rPr>
          <w:rFonts w:ascii="Arial" w:hAnsi="Arial" w:cs="Arial"/>
          <w:b/>
          <w:sz w:val="32"/>
          <w:szCs w:val="32"/>
        </w:rPr>
      </w:pPr>
      <w:r>
        <w:t xml:space="preserve"> </w:t>
      </w:r>
      <w:r w:rsidR="008F537D">
        <w:rPr>
          <w:rFonts w:ascii="Arial" w:hAnsi="Arial" w:cs="Arial"/>
          <w:b/>
          <w:sz w:val="32"/>
          <w:szCs w:val="32"/>
        </w:rPr>
        <w:t>30.11.2020г № 94</w:t>
      </w:r>
    </w:p>
    <w:p w:rsidR="008F537D" w:rsidRPr="00FF2FAD" w:rsidRDefault="008F537D" w:rsidP="008F537D">
      <w:pPr>
        <w:overflowPunct w:val="0"/>
        <w:autoSpaceDE w:val="0"/>
        <w:jc w:val="center"/>
        <w:rPr>
          <w:rFonts w:ascii="Arial" w:hAnsi="Arial" w:cs="Arial"/>
          <w:b/>
          <w:sz w:val="32"/>
          <w:szCs w:val="32"/>
        </w:rPr>
      </w:pPr>
      <w:r w:rsidRPr="00FF2FAD">
        <w:rPr>
          <w:rFonts w:ascii="Arial" w:hAnsi="Arial" w:cs="Arial"/>
          <w:b/>
          <w:sz w:val="32"/>
          <w:szCs w:val="32"/>
        </w:rPr>
        <w:t>РОССИЙСКАЯ ФЕДЕРАЦИЯ</w:t>
      </w:r>
    </w:p>
    <w:p w:rsidR="008F537D" w:rsidRPr="00FF2FAD" w:rsidRDefault="008F537D" w:rsidP="008F537D">
      <w:pPr>
        <w:overflowPunct w:val="0"/>
        <w:autoSpaceDE w:val="0"/>
        <w:jc w:val="center"/>
        <w:rPr>
          <w:rFonts w:ascii="Arial" w:hAnsi="Arial" w:cs="Arial"/>
          <w:b/>
          <w:sz w:val="32"/>
          <w:szCs w:val="32"/>
        </w:rPr>
      </w:pPr>
      <w:r w:rsidRPr="00FF2FAD">
        <w:rPr>
          <w:rFonts w:ascii="Arial" w:hAnsi="Arial" w:cs="Arial"/>
          <w:b/>
          <w:sz w:val="32"/>
          <w:szCs w:val="32"/>
        </w:rPr>
        <w:t>ИРКУТСКАЯ ОБЛАСТЬ</w:t>
      </w:r>
    </w:p>
    <w:p w:rsidR="008F537D" w:rsidRPr="00FF2FAD" w:rsidRDefault="008F537D" w:rsidP="008F537D">
      <w:pPr>
        <w:overflowPunct w:val="0"/>
        <w:autoSpaceDE w:val="0"/>
        <w:jc w:val="center"/>
        <w:rPr>
          <w:rFonts w:ascii="Arial" w:hAnsi="Arial" w:cs="Arial"/>
          <w:b/>
          <w:sz w:val="32"/>
          <w:szCs w:val="32"/>
        </w:rPr>
      </w:pPr>
      <w:r w:rsidRPr="00FF2FAD">
        <w:rPr>
          <w:rFonts w:ascii="Arial" w:hAnsi="Arial" w:cs="Arial"/>
          <w:b/>
          <w:sz w:val="32"/>
          <w:szCs w:val="32"/>
        </w:rPr>
        <w:t>НИЖНЕУДИНСКИЙ РАЙОН</w:t>
      </w:r>
    </w:p>
    <w:p w:rsidR="008F537D" w:rsidRPr="00FF2FAD" w:rsidRDefault="008F537D" w:rsidP="008F537D">
      <w:pPr>
        <w:overflowPunct w:val="0"/>
        <w:autoSpaceDE w:val="0"/>
        <w:jc w:val="center"/>
        <w:rPr>
          <w:rFonts w:ascii="Arial" w:hAnsi="Arial" w:cs="Arial"/>
          <w:b/>
          <w:sz w:val="32"/>
          <w:szCs w:val="32"/>
        </w:rPr>
      </w:pPr>
      <w:r w:rsidRPr="00FF2FAD">
        <w:rPr>
          <w:rFonts w:ascii="Arial" w:hAnsi="Arial" w:cs="Arial"/>
          <w:b/>
          <w:sz w:val="32"/>
          <w:szCs w:val="32"/>
        </w:rPr>
        <w:t>Д У М А</w:t>
      </w:r>
    </w:p>
    <w:p w:rsidR="008F537D" w:rsidRPr="00FF2FAD" w:rsidRDefault="008F537D" w:rsidP="008F537D">
      <w:pPr>
        <w:overflowPunct w:val="0"/>
        <w:autoSpaceDE w:val="0"/>
        <w:jc w:val="center"/>
        <w:rPr>
          <w:rFonts w:ascii="Arial" w:hAnsi="Arial" w:cs="Arial"/>
          <w:b/>
          <w:sz w:val="32"/>
          <w:szCs w:val="32"/>
        </w:rPr>
      </w:pPr>
      <w:r w:rsidRPr="00FF2FAD">
        <w:rPr>
          <w:rFonts w:ascii="Arial" w:hAnsi="Arial" w:cs="Arial"/>
          <w:b/>
          <w:sz w:val="32"/>
          <w:szCs w:val="32"/>
        </w:rPr>
        <w:t>ЗАРЕЧНОГО МУНИЦИПАЛЬНОГО ОБРАЗОВАНИЯ</w:t>
      </w:r>
    </w:p>
    <w:p w:rsidR="008F537D" w:rsidRPr="00FF2FAD" w:rsidRDefault="008F537D" w:rsidP="008F537D">
      <w:pPr>
        <w:overflowPunct w:val="0"/>
        <w:autoSpaceDE w:val="0"/>
        <w:jc w:val="center"/>
        <w:rPr>
          <w:rFonts w:ascii="Arial" w:hAnsi="Arial" w:cs="Arial"/>
          <w:b/>
          <w:sz w:val="32"/>
          <w:szCs w:val="32"/>
        </w:rPr>
      </w:pPr>
      <w:r w:rsidRPr="00FF2FAD">
        <w:rPr>
          <w:rFonts w:ascii="Arial" w:hAnsi="Arial" w:cs="Arial"/>
          <w:b/>
          <w:sz w:val="32"/>
          <w:szCs w:val="32"/>
        </w:rPr>
        <w:t>СЕЛЬСКОГО ПОСЕЛЕНИЯ</w:t>
      </w:r>
    </w:p>
    <w:p w:rsidR="008F537D" w:rsidRDefault="008F537D" w:rsidP="008F537D">
      <w:pPr>
        <w:overflowPunct w:val="0"/>
        <w:autoSpaceDE w:val="0"/>
        <w:jc w:val="center"/>
        <w:rPr>
          <w:rFonts w:ascii="Arial" w:hAnsi="Arial" w:cs="Arial"/>
          <w:b/>
          <w:sz w:val="32"/>
          <w:szCs w:val="32"/>
        </w:rPr>
      </w:pPr>
      <w:r w:rsidRPr="00FF2FAD">
        <w:rPr>
          <w:rFonts w:ascii="Arial" w:hAnsi="Arial" w:cs="Arial"/>
          <w:b/>
          <w:sz w:val="32"/>
          <w:szCs w:val="32"/>
        </w:rPr>
        <w:t>РЕШЕНИЕ</w:t>
      </w:r>
    </w:p>
    <w:p w:rsidR="008F537D" w:rsidRDefault="008F537D" w:rsidP="008F537D">
      <w:pPr>
        <w:overflowPunct w:val="0"/>
        <w:autoSpaceDE w:val="0"/>
        <w:jc w:val="center"/>
        <w:rPr>
          <w:rFonts w:ascii="Arial" w:hAnsi="Arial" w:cs="Arial"/>
          <w:b/>
          <w:sz w:val="32"/>
          <w:szCs w:val="32"/>
        </w:rPr>
      </w:pPr>
    </w:p>
    <w:p w:rsidR="008F537D" w:rsidRDefault="008F537D" w:rsidP="008F537D">
      <w:pPr>
        <w:overflowPunct w:val="0"/>
        <w:autoSpaceDE w:val="0"/>
        <w:jc w:val="center"/>
        <w:rPr>
          <w:spacing w:val="180"/>
          <w:sz w:val="28"/>
        </w:rPr>
      </w:pPr>
      <w:r>
        <w:rPr>
          <w:rFonts w:ascii="Arial" w:hAnsi="Arial" w:cs="Arial"/>
          <w:b/>
          <w:sz w:val="32"/>
          <w:szCs w:val="32"/>
        </w:rPr>
        <w:t>О ВНЕСЕНИИ ИЗМЕНЕНИЙ И ДОПОЛНЕНИЙ В РЕШЕНИЕ ДУМЫ ЗАРЕЧНОГО МУНИЦИПАЛЬНОГО ОБРАЗОВАНИЯ № 61 ОТ 25 ДЕКАБРЯ 2019 ГОДА «О БЮДЖЕТЕ ЗАРЕЧНОГО МУНИЦИПАЛЬНОГО ОБРАЗОВАНИЯ НА 2020 ГОД И НА ПЛАНОВЫЙ ПЕРИОД 2021</w:t>
      </w:r>
      <w:proofErr w:type="gramStart"/>
      <w:r>
        <w:rPr>
          <w:rFonts w:ascii="Arial" w:hAnsi="Arial" w:cs="Arial"/>
          <w:b/>
          <w:sz w:val="32"/>
          <w:szCs w:val="32"/>
        </w:rPr>
        <w:t xml:space="preserve"> И</w:t>
      </w:r>
      <w:proofErr w:type="gramEnd"/>
      <w:r>
        <w:rPr>
          <w:rFonts w:ascii="Arial" w:hAnsi="Arial" w:cs="Arial"/>
          <w:b/>
          <w:sz w:val="32"/>
          <w:szCs w:val="32"/>
        </w:rPr>
        <w:t xml:space="preserve"> 2022 ГОДОВ»</w:t>
      </w:r>
    </w:p>
    <w:p w:rsidR="008F537D" w:rsidRPr="009A0BB0" w:rsidRDefault="008F537D" w:rsidP="008F537D"/>
    <w:p w:rsidR="008F537D" w:rsidRDefault="008F537D" w:rsidP="008F537D"/>
    <w:p w:rsidR="008F537D" w:rsidRPr="00C44E50" w:rsidRDefault="008F537D" w:rsidP="008F537D">
      <w:pPr>
        <w:jc w:val="both"/>
        <w:rPr>
          <w:rFonts w:ascii="Arial" w:hAnsi="Arial" w:cs="Arial"/>
        </w:rPr>
      </w:pPr>
      <w:r w:rsidRPr="00C44E50">
        <w:rPr>
          <w:rFonts w:ascii="Arial" w:hAnsi="Arial" w:cs="Arial"/>
        </w:rP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Заречном муниципальном образовании, Уставом Заречного муниципального образования, </w:t>
      </w:r>
    </w:p>
    <w:p w:rsidR="008F537D" w:rsidRPr="00C44E50" w:rsidRDefault="008F537D" w:rsidP="008F537D">
      <w:pPr>
        <w:rPr>
          <w:rFonts w:ascii="Arial" w:hAnsi="Arial" w:cs="Arial"/>
        </w:rPr>
      </w:pPr>
    </w:p>
    <w:p w:rsidR="008F537D" w:rsidRPr="00C44E50" w:rsidRDefault="008F537D" w:rsidP="008F537D">
      <w:pPr>
        <w:jc w:val="center"/>
        <w:rPr>
          <w:rFonts w:ascii="Arial" w:hAnsi="Arial" w:cs="Arial"/>
        </w:rPr>
      </w:pPr>
      <w:r w:rsidRPr="00C44E50">
        <w:rPr>
          <w:rFonts w:ascii="Arial" w:hAnsi="Arial" w:cs="Arial"/>
        </w:rPr>
        <w:t>Дума Заречного муниципального образования решила:</w:t>
      </w:r>
    </w:p>
    <w:p w:rsidR="008F537D" w:rsidRPr="00C44E50" w:rsidRDefault="008F537D" w:rsidP="008F537D">
      <w:pPr>
        <w:jc w:val="center"/>
        <w:rPr>
          <w:rFonts w:ascii="Arial" w:hAnsi="Arial" w:cs="Arial"/>
        </w:rPr>
      </w:pPr>
    </w:p>
    <w:p w:rsidR="008F537D" w:rsidRPr="00C44E50" w:rsidRDefault="008F537D" w:rsidP="008F537D">
      <w:pPr>
        <w:jc w:val="both"/>
        <w:rPr>
          <w:rFonts w:ascii="Arial" w:hAnsi="Arial" w:cs="Arial"/>
        </w:rPr>
      </w:pPr>
      <w:r w:rsidRPr="00C44E50">
        <w:rPr>
          <w:rFonts w:ascii="Arial" w:hAnsi="Arial" w:cs="Arial"/>
        </w:rPr>
        <w:t>Статья 1</w:t>
      </w:r>
    </w:p>
    <w:p w:rsidR="008F537D" w:rsidRPr="00C44E50" w:rsidRDefault="008F537D" w:rsidP="008F537D">
      <w:pPr>
        <w:jc w:val="both"/>
        <w:rPr>
          <w:rFonts w:ascii="Arial" w:hAnsi="Arial" w:cs="Arial"/>
        </w:rPr>
      </w:pPr>
    </w:p>
    <w:p w:rsidR="008F537D" w:rsidRPr="00C44E50" w:rsidRDefault="008F537D" w:rsidP="008F537D">
      <w:pPr>
        <w:tabs>
          <w:tab w:val="left" w:pos="8505"/>
          <w:tab w:val="left" w:pos="8647"/>
          <w:tab w:val="left" w:pos="8789"/>
          <w:tab w:val="left" w:pos="9355"/>
          <w:tab w:val="left" w:pos="9498"/>
        </w:tabs>
        <w:jc w:val="both"/>
        <w:rPr>
          <w:rFonts w:ascii="Arial" w:hAnsi="Arial" w:cs="Arial"/>
        </w:rPr>
      </w:pPr>
      <w:r w:rsidRPr="00C44E50">
        <w:rPr>
          <w:rFonts w:ascii="Arial" w:hAnsi="Arial" w:cs="Arial"/>
        </w:rPr>
        <w:t xml:space="preserve">       Внести в решение Думы от 25 декабря 2019 года № 61 «О бюджете Заречного муниципального образования на 2020 год и на плановый период 2021 и 2022 годов» следующие изменения:</w:t>
      </w:r>
    </w:p>
    <w:p w:rsidR="008F537D" w:rsidRPr="00C44E50" w:rsidRDefault="008F537D" w:rsidP="008F537D">
      <w:pPr>
        <w:numPr>
          <w:ilvl w:val="0"/>
          <w:numId w:val="33"/>
        </w:numPr>
        <w:tabs>
          <w:tab w:val="left" w:pos="540"/>
        </w:tabs>
        <w:suppressAutoHyphens/>
        <w:jc w:val="both"/>
        <w:rPr>
          <w:rFonts w:ascii="Arial" w:hAnsi="Arial" w:cs="Arial"/>
        </w:rPr>
      </w:pPr>
      <w:r w:rsidRPr="00C44E50">
        <w:rPr>
          <w:rFonts w:ascii="Arial" w:hAnsi="Arial" w:cs="Arial"/>
        </w:rPr>
        <w:t>Часть 1 статьи 1 изложить в следующей редакции:</w:t>
      </w:r>
    </w:p>
    <w:p w:rsidR="008F537D" w:rsidRPr="00C44E50" w:rsidRDefault="008F537D" w:rsidP="008F537D">
      <w:pPr>
        <w:tabs>
          <w:tab w:val="left" w:pos="0"/>
        </w:tabs>
        <w:jc w:val="both"/>
        <w:rPr>
          <w:rFonts w:ascii="Arial" w:hAnsi="Arial" w:cs="Arial"/>
        </w:rPr>
      </w:pPr>
      <w:r w:rsidRPr="00C44E50">
        <w:rPr>
          <w:rFonts w:ascii="Arial" w:hAnsi="Arial" w:cs="Arial"/>
        </w:rPr>
        <w:t xml:space="preserve">         «1. Утвердить основные характеристики бюджета Заречного муниципального образования (далее – муниципальное образование) на 2020 год:</w:t>
      </w:r>
    </w:p>
    <w:p w:rsidR="008F537D" w:rsidRPr="00C44E50" w:rsidRDefault="008F537D" w:rsidP="008F537D">
      <w:pPr>
        <w:pStyle w:val="ConsPlusNormal"/>
        <w:jc w:val="both"/>
        <w:rPr>
          <w:sz w:val="24"/>
          <w:szCs w:val="24"/>
        </w:rPr>
      </w:pPr>
      <w:r w:rsidRPr="00C44E50">
        <w:rPr>
          <w:sz w:val="24"/>
          <w:szCs w:val="24"/>
        </w:rPr>
        <w:t xml:space="preserve">прогнозируемый общий объем доходов бюджета муниципального образования в сумме  </w:t>
      </w:r>
      <w:r w:rsidRPr="00C44E50">
        <w:rPr>
          <w:sz w:val="24"/>
          <w:szCs w:val="24"/>
        </w:rPr>
        <w:lastRenderedPageBreak/>
        <w:t>7 313 974,0 рублей, из них объем межбюджетных трансфертов, получаемых из других бюджетов бюджетной системы Российской Федерации, в сумме 6 888 974,0 рублей;</w:t>
      </w:r>
    </w:p>
    <w:p w:rsidR="008F537D" w:rsidRPr="00C44E50" w:rsidRDefault="008F537D" w:rsidP="008F537D">
      <w:pPr>
        <w:pStyle w:val="ConsPlusNormal"/>
        <w:jc w:val="both"/>
        <w:rPr>
          <w:sz w:val="24"/>
          <w:szCs w:val="24"/>
        </w:rPr>
      </w:pPr>
      <w:r w:rsidRPr="00C44E50">
        <w:rPr>
          <w:sz w:val="24"/>
          <w:szCs w:val="24"/>
        </w:rPr>
        <w:t xml:space="preserve">        общий объем расходов бюджета муниципального образования в сумме 7</w:t>
      </w:r>
      <w:r w:rsidRPr="00C44E50">
        <w:rPr>
          <w:sz w:val="24"/>
          <w:szCs w:val="24"/>
          <w:lang w:val="en-US"/>
        </w:rPr>
        <w:t> </w:t>
      </w:r>
      <w:r w:rsidRPr="00C44E50">
        <w:rPr>
          <w:sz w:val="24"/>
          <w:szCs w:val="24"/>
        </w:rPr>
        <w:t xml:space="preserve">541 929,56 рублей; </w:t>
      </w:r>
    </w:p>
    <w:p w:rsidR="008F537D" w:rsidRPr="00C44E50" w:rsidRDefault="008F537D" w:rsidP="008F537D">
      <w:pPr>
        <w:jc w:val="both"/>
        <w:rPr>
          <w:rFonts w:ascii="Arial" w:hAnsi="Arial" w:cs="Arial"/>
        </w:rPr>
      </w:pPr>
      <w:r w:rsidRPr="00C44E50">
        <w:rPr>
          <w:rFonts w:ascii="Arial" w:hAnsi="Arial" w:cs="Arial"/>
        </w:rPr>
        <w:t xml:space="preserve">         размер дефицита бюджета муниципального образования в сумме 227 955,56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212 017,56 рублей;</w:t>
      </w:r>
    </w:p>
    <w:p w:rsidR="008F537D" w:rsidRPr="00C44E50" w:rsidRDefault="008F537D" w:rsidP="008F537D">
      <w:pPr>
        <w:pStyle w:val="ConsPlusNormal"/>
        <w:jc w:val="both"/>
        <w:rPr>
          <w:sz w:val="24"/>
          <w:szCs w:val="24"/>
        </w:rPr>
      </w:pPr>
      <w:r w:rsidRPr="00C44E50">
        <w:rPr>
          <w:sz w:val="24"/>
          <w:szCs w:val="24"/>
        </w:rPr>
        <w:t xml:space="preserve">       дефицит бюджета муниципального образования составляет 3,75 %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w:t>
      </w:r>
    </w:p>
    <w:p w:rsidR="008F537D" w:rsidRPr="00C44E50" w:rsidRDefault="008F537D" w:rsidP="008F537D">
      <w:pPr>
        <w:numPr>
          <w:ilvl w:val="0"/>
          <w:numId w:val="33"/>
        </w:numPr>
        <w:tabs>
          <w:tab w:val="left" w:pos="284"/>
          <w:tab w:val="left" w:pos="426"/>
        </w:tabs>
        <w:suppressAutoHyphens/>
        <w:jc w:val="both"/>
        <w:rPr>
          <w:rFonts w:ascii="Arial" w:hAnsi="Arial" w:cs="Arial"/>
        </w:rPr>
      </w:pPr>
      <w:r w:rsidRPr="00C44E50">
        <w:rPr>
          <w:rFonts w:ascii="Arial" w:hAnsi="Arial" w:cs="Arial"/>
        </w:rPr>
        <w:t>Приложения 1,5,9,11,13 изложить в новой редакции (прилагаются).</w:t>
      </w:r>
    </w:p>
    <w:p w:rsidR="008F537D" w:rsidRPr="00C44E50" w:rsidRDefault="008F537D" w:rsidP="008F537D">
      <w:pPr>
        <w:tabs>
          <w:tab w:val="left" w:pos="284"/>
          <w:tab w:val="left" w:pos="426"/>
        </w:tabs>
        <w:jc w:val="both"/>
        <w:rPr>
          <w:rFonts w:ascii="Arial" w:hAnsi="Arial" w:cs="Arial"/>
        </w:rPr>
      </w:pPr>
    </w:p>
    <w:p w:rsidR="008F537D" w:rsidRPr="00C44E50" w:rsidRDefault="008F537D" w:rsidP="008F537D">
      <w:pPr>
        <w:tabs>
          <w:tab w:val="left" w:pos="284"/>
          <w:tab w:val="left" w:pos="426"/>
        </w:tabs>
        <w:jc w:val="both"/>
        <w:rPr>
          <w:rFonts w:ascii="Arial" w:hAnsi="Arial" w:cs="Arial"/>
        </w:rPr>
      </w:pPr>
    </w:p>
    <w:p w:rsidR="008F537D" w:rsidRPr="00C44E50" w:rsidRDefault="008F537D" w:rsidP="008F537D">
      <w:pPr>
        <w:tabs>
          <w:tab w:val="left" w:pos="284"/>
          <w:tab w:val="left" w:pos="426"/>
        </w:tabs>
        <w:jc w:val="both"/>
        <w:rPr>
          <w:rFonts w:ascii="Arial" w:hAnsi="Arial" w:cs="Arial"/>
        </w:rPr>
      </w:pPr>
    </w:p>
    <w:p w:rsidR="008F537D" w:rsidRPr="00C44E50" w:rsidRDefault="008F537D" w:rsidP="008F537D">
      <w:pPr>
        <w:tabs>
          <w:tab w:val="left" w:pos="284"/>
          <w:tab w:val="left" w:pos="426"/>
        </w:tabs>
        <w:jc w:val="both"/>
        <w:rPr>
          <w:rFonts w:ascii="Arial" w:hAnsi="Arial" w:cs="Arial"/>
        </w:rPr>
      </w:pPr>
    </w:p>
    <w:p w:rsidR="008F537D" w:rsidRPr="00C44E50" w:rsidRDefault="008F537D" w:rsidP="008F537D">
      <w:pPr>
        <w:tabs>
          <w:tab w:val="left" w:pos="284"/>
          <w:tab w:val="left" w:pos="426"/>
        </w:tabs>
        <w:jc w:val="both"/>
        <w:rPr>
          <w:rFonts w:ascii="Arial" w:hAnsi="Arial" w:cs="Arial"/>
        </w:rPr>
      </w:pPr>
    </w:p>
    <w:p w:rsidR="008F537D" w:rsidRPr="00C44E50" w:rsidRDefault="008F537D" w:rsidP="008F537D">
      <w:pPr>
        <w:tabs>
          <w:tab w:val="left" w:pos="426"/>
          <w:tab w:val="left" w:pos="567"/>
        </w:tabs>
        <w:jc w:val="both"/>
        <w:rPr>
          <w:rFonts w:ascii="Arial" w:hAnsi="Arial" w:cs="Arial"/>
        </w:rPr>
      </w:pPr>
      <w:r w:rsidRPr="00C44E50">
        <w:rPr>
          <w:rFonts w:ascii="Arial" w:hAnsi="Arial" w:cs="Arial"/>
        </w:rPr>
        <w:t xml:space="preserve">       Статья  2</w:t>
      </w:r>
    </w:p>
    <w:p w:rsidR="008F537D" w:rsidRPr="00C44E50" w:rsidRDefault="008F537D" w:rsidP="008F537D">
      <w:pPr>
        <w:jc w:val="both"/>
        <w:rPr>
          <w:rFonts w:ascii="Arial" w:hAnsi="Arial" w:cs="Arial"/>
        </w:rPr>
      </w:pPr>
    </w:p>
    <w:p w:rsidR="008F537D" w:rsidRPr="00C44E50" w:rsidRDefault="008F537D" w:rsidP="008F537D">
      <w:pPr>
        <w:tabs>
          <w:tab w:val="left" w:pos="709"/>
        </w:tabs>
        <w:jc w:val="both"/>
        <w:rPr>
          <w:rFonts w:ascii="Arial" w:hAnsi="Arial" w:cs="Arial"/>
        </w:rPr>
      </w:pPr>
      <w:r w:rsidRPr="00C44E50">
        <w:rPr>
          <w:rFonts w:ascii="Arial" w:hAnsi="Arial" w:cs="Arial"/>
        </w:rPr>
        <w:t xml:space="preserve">        Настоящее решение вступает в силу после дня его официального опубликования.</w:t>
      </w:r>
    </w:p>
    <w:p w:rsidR="008F537D" w:rsidRPr="00C44E50" w:rsidRDefault="008F537D" w:rsidP="008F537D">
      <w:pPr>
        <w:tabs>
          <w:tab w:val="left" w:pos="709"/>
        </w:tabs>
        <w:jc w:val="both"/>
        <w:rPr>
          <w:rFonts w:ascii="Arial" w:hAnsi="Arial" w:cs="Arial"/>
        </w:rPr>
      </w:pPr>
    </w:p>
    <w:p w:rsidR="008F537D" w:rsidRPr="00C44E50" w:rsidRDefault="008F537D" w:rsidP="008F537D">
      <w:pPr>
        <w:rPr>
          <w:rFonts w:ascii="Arial" w:hAnsi="Arial" w:cs="Arial"/>
        </w:rPr>
      </w:pPr>
    </w:p>
    <w:p w:rsidR="008F537D" w:rsidRPr="00C44E50" w:rsidRDefault="008F537D" w:rsidP="008F537D">
      <w:pPr>
        <w:rPr>
          <w:rFonts w:ascii="Arial" w:hAnsi="Arial" w:cs="Arial"/>
        </w:rPr>
      </w:pPr>
    </w:p>
    <w:p w:rsidR="008F537D" w:rsidRPr="00C44E50" w:rsidRDefault="008F537D" w:rsidP="008F537D">
      <w:pPr>
        <w:rPr>
          <w:rFonts w:ascii="Arial" w:hAnsi="Arial" w:cs="Arial"/>
        </w:rPr>
      </w:pPr>
    </w:p>
    <w:p w:rsidR="008F537D" w:rsidRPr="00C44E50" w:rsidRDefault="008F537D" w:rsidP="008F537D">
      <w:pPr>
        <w:rPr>
          <w:rFonts w:ascii="Arial" w:hAnsi="Arial" w:cs="Arial"/>
        </w:rPr>
      </w:pPr>
    </w:p>
    <w:p w:rsidR="008F537D" w:rsidRPr="00C44E50" w:rsidRDefault="008F537D" w:rsidP="008F537D">
      <w:pPr>
        <w:rPr>
          <w:rFonts w:ascii="Arial" w:hAnsi="Arial" w:cs="Arial"/>
        </w:rPr>
      </w:pPr>
      <w:r w:rsidRPr="00C44E50">
        <w:rPr>
          <w:rFonts w:ascii="Arial" w:hAnsi="Arial" w:cs="Arial"/>
        </w:rPr>
        <w:t xml:space="preserve">Глава </w:t>
      </w:r>
      <w:proofErr w:type="gramStart"/>
      <w:r w:rsidRPr="00C44E50">
        <w:rPr>
          <w:rFonts w:ascii="Arial" w:hAnsi="Arial" w:cs="Arial"/>
        </w:rPr>
        <w:t>Заречного</w:t>
      </w:r>
      <w:proofErr w:type="gramEnd"/>
    </w:p>
    <w:p w:rsidR="008F537D" w:rsidRPr="00C44E50" w:rsidRDefault="008F537D" w:rsidP="008F537D">
      <w:pPr>
        <w:rPr>
          <w:rFonts w:ascii="Arial" w:hAnsi="Arial" w:cs="Arial"/>
        </w:rPr>
      </w:pPr>
      <w:r w:rsidRPr="00C44E50">
        <w:rPr>
          <w:rFonts w:ascii="Arial" w:hAnsi="Arial" w:cs="Arial"/>
        </w:rPr>
        <w:t xml:space="preserve">муниципального образования:                                                                        </w:t>
      </w:r>
      <w:r>
        <w:rPr>
          <w:rFonts w:ascii="Arial" w:hAnsi="Arial" w:cs="Arial"/>
        </w:rPr>
        <w:t xml:space="preserve">    </w:t>
      </w:r>
      <w:r w:rsidRPr="00C44E50">
        <w:rPr>
          <w:rFonts w:ascii="Arial" w:hAnsi="Arial" w:cs="Arial"/>
        </w:rPr>
        <w:t xml:space="preserve"> А.И. Романенко</w:t>
      </w:r>
    </w:p>
    <w:p w:rsidR="00990949" w:rsidRPr="002F769A" w:rsidRDefault="00990949" w:rsidP="008F537D">
      <w:pPr>
        <w:pStyle w:val="afff6"/>
      </w:pPr>
      <w:r>
        <w:tab/>
      </w:r>
      <w:r w:rsidR="008F537D">
        <w:rPr>
          <w:sz w:val="24"/>
        </w:rPr>
        <w:t xml:space="preserve"> </w:t>
      </w:r>
    </w:p>
    <w:tbl>
      <w:tblPr>
        <w:tblW w:w="0" w:type="auto"/>
        <w:tblLayout w:type="fixed"/>
        <w:tblCellMar>
          <w:left w:w="30" w:type="dxa"/>
          <w:right w:w="30" w:type="dxa"/>
        </w:tblCellMar>
        <w:tblLook w:val="0000"/>
      </w:tblPr>
      <w:tblGrid>
        <w:gridCol w:w="5738"/>
        <w:gridCol w:w="2129"/>
        <w:gridCol w:w="2795"/>
      </w:tblGrid>
      <w:tr w:rsidR="008F537D" w:rsidTr="008F537D">
        <w:tblPrEx>
          <w:tblCellMar>
            <w:top w:w="0" w:type="dxa"/>
            <w:bottom w:w="0" w:type="dxa"/>
          </w:tblCellMar>
        </w:tblPrEx>
        <w:trPr>
          <w:trHeight w:val="1947"/>
        </w:trPr>
        <w:tc>
          <w:tcPr>
            <w:tcW w:w="10662" w:type="dxa"/>
            <w:gridSpan w:val="3"/>
            <w:tcBorders>
              <w:top w:val="single" w:sz="2" w:space="0" w:color="000000"/>
              <w:left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Приложение №  1</w:t>
            </w:r>
          </w:p>
          <w:p w:rsidR="008F537D" w:rsidRDefault="008F537D">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 xml:space="preserve">к решению Думы </w:t>
            </w:r>
          </w:p>
          <w:p w:rsidR="008F537D" w:rsidRDefault="008F537D">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Заречного муниципального образования</w:t>
            </w:r>
          </w:p>
          <w:p w:rsidR="008F537D" w:rsidRDefault="008F537D" w:rsidP="00761BA7">
            <w:pPr>
              <w:autoSpaceDE w:val="0"/>
              <w:autoSpaceDN w:val="0"/>
              <w:adjustRightInd w:val="0"/>
              <w:jc w:val="right"/>
              <w:rPr>
                <w:rFonts w:ascii="Arial" w:eastAsia="Calibri" w:hAnsi="Arial" w:cs="Arial"/>
                <w:color w:val="000000"/>
                <w:sz w:val="28"/>
                <w:szCs w:val="28"/>
              </w:rPr>
            </w:pPr>
            <w:r>
              <w:rPr>
                <w:rFonts w:ascii="Arial" w:eastAsia="Calibri" w:hAnsi="Arial" w:cs="Arial"/>
                <w:color w:val="000000"/>
                <w:sz w:val="28"/>
                <w:szCs w:val="28"/>
              </w:rPr>
              <w:t>№ 94        от “ 30 ” ноября  2020 г.</w:t>
            </w:r>
          </w:p>
        </w:tc>
      </w:tr>
      <w:tr w:rsidR="008F537D" w:rsidTr="008F537D">
        <w:tblPrEx>
          <w:tblCellMar>
            <w:top w:w="0" w:type="dxa"/>
            <w:bottom w:w="0" w:type="dxa"/>
          </w:tblCellMar>
        </w:tblPrEx>
        <w:trPr>
          <w:trHeight w:val="137"/>
        </w:trPr>
        <w:tc>
          <w:tcPr>
            <w:tcW w:w="5738"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center"/>
              <w:rPr>
                <w:rFonts w:ascii="Arial" w:eastAsia="Calibri" w:hAnsi="Arial" w:cs="Arial"/>
                <w:b/>
                <w:bCs/>
                <w:color w:val="000000"/>
                <w:sz w:val="28"/>
                <w:szCs w:val="28"/>
              </w:rPr>
            </w:pPr>
          </w:p>
        </w:tc>
        <w:tc>
          <w:tcPr>
            <w:tcW w:w="2129"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ascii="Arial" w:eastAsia="Calibri" w:hAnsi="Arial" w:cs="Arial"/>
                <w:b/>
                <w:bCs/>
                <w:color w:val="000000"/>
                <w:sz w:val="28"/>
                <w:szCs w:val="28"/>
              </w:rPr>
            </w:pPr>
          </w:p>
        </w:tc>
        <w:tc>
          <w:tcPr>
            <w:tcW w:w="2795"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ascii="Arial" w:eastAsia="Calibri" w:hAnsi="Arial" w:cs="Arial"/>
                <w:b/>
                <w:bCs/>
                <w:color w:val="000000"/>
                <w:sz w:val="28"/>
                <w:szCs w:val="28"/>
              </w:rPr>
            </w:pPr>
          </w:p>
        </w:tc>
      </w:tr>
      <w:tr w:rsidR="008F537D" w:rsidRPr="008F537D" w:rsidTr="008F537D">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nil"/>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Прогнозируемые</w:t>
            </w:r>
          </w:p>
        </w:tc>
        <w:tc>
          <w:tcPr>
            <w:tcW w:w="2129" w:type="dxa"/>
            <w:tcBorders>
              <w:top w:val="single" w:sz="2" w:space="0" w:color="000000"/>
              <w:left w:val="nil"/>
              <w:bottom w:val="single" w:sz="2" w:space="0" w:color="000000"/>
              <w:right w:val="nil"/>
            </w:tcBorders>
          </w:tcPr>
          <w:p w:rsidR="008F537D" w:rsidRPr="008F537D" w:rsidRDefault="008F537D">
            <w:pPr>
              <w:autoSpaceDE w:val="0"/>
              <w:autoSpaceDN w:val="0"/>
              <w:adjustRightInd w:val="0"/>
              <w:jc w:val="center"/>
              <w:rPr>
                <w:rFonts w:ascii="Arial" w:eastAsia="Calibri" w:hAnsi="Arial" w:cs="Arial"/>
                <w:b/>
                <w:bCs/>
                <w:color w:val="000000"/>
                <w:sz w:val="22"/>
                <w:szCs w:val="22"/>
              </w:rPr>
            </w:pPr>
          </w:p>
        </w:tc>
        <w:tc>
          <w:tcPr>
            <w:tcW w:w="2795" w:type="dxa"/>
            <w:tcBorders>
              <w:top w:val="single" w:sz="2" w:space="0" w:color="000000"/>
              <w:left w:val="nil"/>
              <w:bottom w:val="single" w:sz="2" w:space="0" w:color="000000"/>
              <w:right w:val="single" w:sz="2" w:space="0" w:color="000000"/>
            </w:tcBorders>
          </w:tcPr>
          <w:p w:rsidR="008F537D" w:rsidRPr="008F537D" w:rsidRDefault="008F537D">
            <w:pPr>
              <w:autoSpaceDE w:val="0"/>
              <w:autoSpaceDN w:val="0"/>
              <w:adjustRightInd w:val="0"/>
              <w:jc w:val="center"/>
              <w:rPr>
                <w:rFonts w:ascii="Arial" w:eastAsia="Calibri" w:hAnsi="Arial" w:cs="Arial"/>
                <w:b/>
                <w:bCs/>
                <w:color w:val="000000"/>
                <w:sz w:val="22"/>
                <w:szCs w:val="22"/>
              </w:rPr>
            </w:pPr>
          </w:p>
        </w:tc>
      </w:tr>
      <w:tr w:rsidR="008F537D" w:rsidRPr="008F537D" w:rsidTr="008F537D">
        <w:tblPrEx>
          <w:tblCellMar>
            <w:top w:w="0" w:type="dxa"/>
            <w:bottom w:w="0" w:type="dxa"/>
          </w:tblCellMar>
        </w:tblPrEx>
        <w:trPr>
          <w:trHeight w:val="137"/>
        </w:trPr>
        <w:tc>
          <w:tcPr>
            <w:tcW w:w="10662" w:type="dxa"/>
            <w:gridSpan w:val="3"/>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доходы бюджета Заречного муниципального образования на 2020 год</w:t>
            </w:r>
          </w:p>
        </w:tc>
      </w:tr>
      <w:tr w:rsidR="008F537D" w:rsidRPr="008F537D" w:rsidTr="008F537D">
        <w:tblPrEx>
          <w:tblCellMar>
            <w:top w:w="0" w:type="dxa"/>
            <w:bottom w:w="0" w:type="dxa"/>
          </w:tblCellMar>
        </w:tblPrEx>
        <w:trPr>
          <w:trHeight w:val="137"/>
        </w:trPr>
        <w:tc>
          <w:tcPr>
            <w:tcW w:w="5738" w:type="dxa"/>
            <w:tcBorders>
              <w:top w:val="single" w:sz="2" w:space="0" w:color="000000"/>
              <w:left w:val="single" w:sz="2" w:space="0" w:color="000000"/>
              <w:bottom w:val="single" w:sz="6" w:space="0" w:color="auto"/>
              <w:right w:val="single" w:sz="2" w:space="0" w:color="000000"/>
            </w:tcBorders>
          </w:tcPr>
          <w:p w:rsidR="008F537D" w:rsidRPr="008F537D" w:rsidRDefault="008F537D">
            <w:pPr>
              <w:autoSpaceDE w:val="0"/>
              <w:autoSpaceDN w:val="0"/>
              <w:adjustRightInd w:val="0"/>
              <w:jc w:val="center"/>
              <w:rPr>
                <w:rFonts w:ascii="Arial" w:eastAsia="Calibri" w:hAnsi="Arial" w:cs="Arial"/>
                <w:b/>
                <w:bCs/>
                <w:color w:val="000000"/>
                <w:sz w:val="22"/>
                <w:szCs w:val="22"/>
              </w:rPr>
            </w:pPr>
          </w:p>
        </w:tc>
        <w:tc>
          <w:tcPr>
            <w:tcW w:w="2129" w:type="dxa"/>
            <w:tcBorders>
              <w:top w:val="single" w:sz="2" w:space="0" w:color="000000"/>
              <w:left w:val="single" w:sz="2" w:space="0" w:color="000000"/>
              <w:bottom w:val="single" w:sz="6" w:space="0" w:color="auto"/>
              <w:right w:val="single" w:sz="2" w:space="0" w:color="000000"/>
            </w:tcBorders>
          </w:tcPr>
          <w:p w:rsidR="008F537D" w:rsidRPr="008F537D" w:rsidRDefault="008F537D">
            <w:pPr>
              <w:autoSpaceDE w:val="0"/>
              <w:autoSpaceDN w:val="0"/>
              <w:adjustRightInd w:val="0"/>
              <w:jc w:val="center"/>
              <w:rPr>
                <w:rFonts w:ascii="Arial" w:eastAsia="Calibri" w:hAnsi="Arial" w:cs="Arial"/>
                <w:b/>
                <w:bCs/>
                <w:color w:val="000000"/>
                <w:sz w:val="22"/>
                <w:szCs w:val="22"/>
              </w:rPr>
            </w:pPr>
          </w:p>
        </w:tc>
        <w:tc>
          <w:tcPr>
            <w:tcW w:w="2795" w:type="dxa"/>
            <w:tcBorders>
              <w:top w:val="single" w:sz="2" w:space="0" w:color="000000"/>
              <w:left w:val="single" w:sz="2" w:space="0" w:color="000000"/>
              <w:bottom w:val="single" w:sz="6" w:space="0" w:color="auto"/>
              <w:right w:val="single" w:sz="2" w:space="0" w:color="000000"/>
            </w:tcBorders>
          </w:tcPr>
          <w:p w:rsidR="008F537D" w:rsidRPr="008F537D" w:rsidRDefault="008F537D">
            <w:pPr>
              <w:autoSpaceDE w:val="0"/>
              <w:autoSpaceDN w:val="0"/>
              <w:adjustRightInd w:val="0"/>
              <w:jc w:val="center"/>
              <w:rPr>
                <w:rFonts w:ascii="Arial" w:eastAsia="Calibri" w:hAnsi="Arial" w:cs="Arial"/>
                <w:b/>
                <w:bCs/>
                <w:color w:val="000000"/>
                <w:sz w:val="22"/>
                <w:szCs w:val="22"/>
              </w:rPr>
            </w:pP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наименование</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КБК</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proofErr w:type="spellStart"/>
            <w:r w:rsidRPr="008F537D">
              <w:rPr>
                <w:rFonts w:ascii="Arial" w:eastAsia="Calibri" w:hAnsi="Arial" w:cs="Arial"/>
                <w:b/>
                <w:bCs/>
                <w:color w:val="000000"/>
                <w:sz w:val="22"/>
                <w:szCs w:val="22"/>
              </w:rPr>
              <w:t>сумма</w:t>
            </w:r>
            <w:proofErr w:type="gramStart"/>
            <w:r w:rsidRPr="008F537D">
              <w:rPr>
                <w:rFonts w:ascii="Arial" w:eastAsia="Calibri" w:hAnsi="Arial" w:cs="Arial"/>
                <w:b/>
                <w:bCs/>
                <w:color w:val="000000"/>
                <w:sz w:val="22"/>
                <w:szCs w:val="22"/>
              </w:rPr>
              <w:t>,р</w:t>
            </w:r>
            <w:proofErr w:type="gramEnd"/>
            <w:r w:rsidRPr="008F537D">
              <w:rPr>
                <w:rFonts w:ascii="Arial" w:eastAsia="Calibri" w:hAnsi="Arial" w:cs="Arial"/>
                <w:b/>
                <w:bCs/>
                <w:color w:val="000000"/>
                <w:sz w:val="22"/>
                <w:szCs w:val="22"/>
              </w:rPr>
              <w:t>уб</w:t>
            </w:r>
            <w:proofErr w:type="spellEnd"/>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НАЛОГОВЫЕ И НЕНАЛОГОВЫЕ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  1  00  00000  00  0000  000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425 000,00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НАЛОГИ НА ПРИБЫЛЬ, ДОХОДЫ</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  1  01  00000  00  0000  000</w:t>
            </w:r>
          </w:p>
        </w:tc>
        <w:tc>
          <w:tcPr>
            <w:tcW w:w="2795" w:type="dxa"/>
            <w:tcBorders>
              <w:top w:val="single" w:sz="6" w:space="0" w:color="auto"/>
              <w:left w:val="single" w:sz="6" w:space="0" w:color="auto"/>
              <w:bottom w:val="single" w:sz="6" w:space="0" w:color="auto"/>
              <w:right w:val="single" w:sz="6" w:space="0" w:color="auto"/>
            </w:tcBorders>
            <w:shd w:val="solid" w:color="FFFFFF" w:fill="auto"/>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113 500,00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Налог на доходы физических лиц</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  1  01  02000  01  0000  110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113 500,00</w:t>
            </w:r>
          </w:p>
        </w:tc>
      </w:tr>
      <w:tr w:rsidR="008F537D" w:rsidRPr="008F537D" w:rsidTr="008F537D">
        <w:tblPrEx>
          <w:tblCellMar>
            <w:top w:w="0" w:type="dxa"/>
            <w:bottom w:w="0" w:type="dxa"/>
          </w:tblCellMar>
        </w:tblPrEx>
        <w:trPr>
          <w:trHeight w:val="778"/>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w:t>
            </w:r>
            <w:r w:rsidRPr="008F537D">
              <w:rPr>
                <w:rFonts w:ascii="Arial" w:eastAsia="Calibri" w:hAnsi="Arial" w:cs="Arial"/>
                <w:i/>
                <w:iCs/>
                <w:color w:val="000000"/>
                <w:sz w:val="22"/>
                <w:szCs w:val="22"/>
              </w:rPr>
              <w:lastRenderedPageBreak/>
              <w:t>соответствии со статьями 227, 227.1 и 228 Налогового кодекса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lastRenderedPageBreak/>
              <w:t xml:space="preserve">  1  01  02010  01  0000  110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113 500,00</w:t>
            </w:r>
          </w:p>
        </w:tc>
      </w:tr>
      <w:tr w:rsidR="008F537D" w:rsidRPr="008F537D" w:rsidTr="008F537D">
        <w:tblPrEx>
          <w:tblCellMar>
            <w:top w:w="0" w:type="dxa"/>
            <w:bottom w:w="0" w:type="dxa"/>
          </w:tblCellMar>
        </w:tblPrEx>
        <w:trPr>
          <w:trHeight w:val="295"/>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lastRenderedPageBreak/>
              <w:t>НАЛОГИ НА ТОВАРЫ (РАБОТЫ, УСЛУГИ), РЕАЛИЗУЕМЫЕ НА ТЕРРИТОРИИ РОССИЙСКОЙ ФЕДЕРАЦИИ</w:t>
            </w:r>
          </w:p>
          <w:p w:rsidR="008F537D" w:rsidRPr="008F537D" w:rsidRDefault="008F537D">
            <w:pPr>
              <w:autoSpaceDE w:val="0"/>
              <w:autoSpaceDN w:val="0"/>
              <w:adjustRightInd w:val="0"/>
              <w:rPr>
                <w:rFonts w:ascii="Arial" w:eastAsia="Calibri" w:hAnsi="Arial" w:cs="Arial"/>
                <w:b/>
                <w:bCs/>
                <w:color w:val="000000"/>
                <w:sz w:val="22"/>
                <w:szCs w:val="22"/>
              </w:rPr>
            </w:pP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1  03  00000  00  0000  110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224 600,00</w:t>
            </w:r>
          </w:p>
        </w:tc>
      </w:tr>
      <w:tr w:rsidR="008F537D" w:rsidRPr="008F537D" w:rsidTr="008F537D">
        <w:tblPrEx>
          <w:tblCellMar>
            <w:top w:w="0" w:type="dxa"/>
            <w:bottom w:w="0" w:type="dxa"/>
          </w:tblCellMar>
        </w:tblPrEx>
        <w:trPr>
          <w:trHeight w:val="290"/>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Акцизы по подакцизным товарам (продукции), производимым на территории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1  03  02000  01  0000  110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224 600,00</w:t>
            </w:r>
          </w:p>
        </w:tc>
      </w:tr>
      <w:tr w:rsidR="008F537D" w:rsidRPr="008F537D" w:rsidTr="008F537D">
        <w:tblPrEx>
          <w:tblCellMar>
            <w:top w:w="0" w:type="dxa"/>
            <w:bottom w:w="0" w:type="dxa"/>
          </w:tblCellMar>
        </w:tblPrEx>
        <w:trPr>
          <w:trHeight w:val="329"/>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1  03  02231  01  0000  110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101 800,00</w:t>
            </w:r>
          </w:p>
        </w:tc>
      </w:tr>
      <w:tr w:rsidR="008F537D" w:rsidRPr="008F537D" w:rsidTr="008F537D">
        <w:tblPrEx>
          <w:tblCellMar>
            <w:top w:w="0" w:type="dxa"/>
            <w:bottom w:w="0" w:type="dxa"/>
          </w:tblCellMar>
        </w:tblPrEx>
        <w:trPr>
          <w:trHeight w:val="458"/>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Доходы от уплаты акцизов на моторные масла для дизельных и (или) карбюраторных (</w:t>
            </w:r>
            <w:proofErr w:type="spellStart"/>
            <w:r w:rsidRPr="008F537D">
              <w:rPr>
                <w:rFonts w:ascii="Arial" w:eastAsia="Calibri" w:hAnsi="Arial" w:cs="Arial"/>
                <w:i/>
                <w:iCs/>
                <w:color w:val="000000"/>
                <w:sz w:val="22"/>
                <w:szCs w:val="22"/>
              </w:rPr>
              <w:t>инжекторных</w:t>
            </w:r>
            <w:proofErr w:type="spellEnd"/>
            <w:r w:rsidRPr="008F537D">
              <w:rPr>
                <w:rFonts w:ascii="Arial" w:eastAsia="Calibri" w:hAnsi="Arial" w:cs="Arial"/>
                <w:i/>
                <w:iCs/>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1  03  02241  01  0000  110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800,00</w:t>
            </w:r>
          </w:p>
        </w:tc>
      </w:tr>
      <w:tr w:rsidR="008F537D" w:rsidRPr="008F537D" w:rsidTr="008F537D">
        <w:tblPrEx>
          <w:tblCellMar>
            <w:top w:w="0" w:type="dxa"/>
            <w:bottom w:w="0" w:type="dxa"/>
          </w:tblCellMar>
        </w:tblPrEx>
        <w:trPr>
          <w:trHeight w:val="583"/>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1  03  02251  01  0000  110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138 400,00</w:t>
            </w:r>
          </w:p>
        </w:tc>
      </w:tr>
      <w:tr w:rsidR="008F537D" w:rsidRPr="008F537D" w:rsidTr="008F537D">
        <w:tblPrEx>
          <w:tblCellMar>
            <w:top w:w="0" w:type="dxa"/>
            <w:bottom w:w="0" w:type="dxa"/>
          </w:tblCellMar>
        </w:tblPrEx>
        <w:trPr>
          <w:trHeight w:val="504"/>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1  03  02261  01  0000  110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-16 400,00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shd w:val="solid" w:color="FFFFFF" w:fill="auto"/>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НАЛОГИ НА ИМУЩЕСТВО</w:t>
            </w:r>
          </w:p>
        </w:tc>
        <w:tc>
          <w:tcPr>
            <w:tcW w:w="2129" w:type="dxa"/>
            <w:tcBorders>
              <w:top w:val="single" w:sz="6" w:space="0" w:color="auto"/>
              <w:left w:val="single" w:sz="6" w:space="0" w:color="auto"/>
              <w:bottom w:val="single" w:sz="6" w:space="0" w:color="auto"/>
              <w:right w:val="single" w:sz="6" w:space="0" w:color="auto"/>
            </w:tcBorders>
            <w:shd w:val="solid" w:color="FFFFFF" w:fill="auto"/>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1  06  00000  00  0000  000</w:t>
            </w:r>
          </w:p>
        </w:tc>
        <w:tc>
          <w:tcPr>
            <w:tcW w:w="2795" w:type="dxa"/>
            <w:tcBorders>
              <w:top w:val="single" w:sz="6" w:space="0" w:color="auto"/>
              <w:left w:val="single" w:sz="6" w:space="0" w:color="auto"/>
              <w:bottom w:val="single" w:sz="6" w:space="0" w:color="auto"/>
              <w:right w:val="single" w:sz="6" w:space="0" w:color="auto"/>
            </w:tcBorders>
            <w:shd w:val="solid" w:color="FFFFFF" w:fill="auto"/>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45 900,00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Налог на имущество физических лиц</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1  06  01000  00  0000  110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300,00</w:t>
            </w:r>
          </w:p>
        </w:tc>
      </w:tr>
      <w:tr w:rsidR="008F537D" w:rsidRPr="008F537D" w:rsidTr="008F537D">
        <w:tblPrEx>
          <w:tblCellMar>
            <w:top w:w="0" w:type="dxa"/>
            <w:bottom w:w="0" w:type="dxa"/>
          </w:tblCellMar>
        </w:tblPrEx>
        <w:trPr>
          <w:trHeight w:val="4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8F537D">
              <w:rPr>
                <w:rFonts w:ascii="Arial" w:eastAsia="Calibri" w:hAnsi="Arial" w:cs="Arial"/>
                <w:color w:val="000000"/>
                <w:sz w:val="22"/>
                <w:szCs w:val="22"/>
              </w:rPr>
              <w:t>сельских</w:t>
            </w:r>
            <w:proofErr w:type="spellEnd"/>
            <w:proofErr w:type="gramEnd"/>
            <w:r w:rsidRPr="008F537D">
              <w:rPr>
                <w:rFonts w:ascii="Arial" w:eastAsia="Calibri" w:hAnsi="Arial" w:cs="Arial"/>
                <w:color w:val="000000"/>
                <w:sz w:val="22"/>
                <w:szCs w:val="22"/>
              </w:rPr>
              <w:t xml:space="preserve"> поселений</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1  06  01030  10  0000  110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300,00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Земельный налог</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1  06  06000  00  </w:t>
            </w:r>
            <w:r w:rsidRPr="008F537D">
              <w:rPr>
                <w:rFonts w:ascii="Arial" w:eastAsia="Calibri" w:hAnsi="Arial" w:cs="Arial"/>
                <w:b/>
                <w:bCs/>
                <w:color w:val="000000"/>
                <w:sz w:val="22"/>
                <w:szCs w:val="22"/>
              </w:rPr>
              <w:lastRenderedPageBreak/>
              <w:t>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lastRenderedPageBreak/>
              <w:t>45 600,00</w:t>
            </w:r>
          </w:p>
        </w:tc>
      </w:tr>
      <w:tr w:rsidR="008F537D" w:rsidRPr="008F537D" w:rsidTr="008F537D">
        <w:tblPrEx>
          <w:tblCellMar>
            <w:top w:w="0" w:type="dxa"/>
            <w:bottom w:w="0" w:type="dxa"/>
          </w:tblCellMar>
        </w:tblPrEx>
        <w:trPr>
          <w:trHeight w:val="199"/>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lastRenderedPageBreak/>
              <w:t xml:space="preserve">Земельный налог с организаций </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 xml:space="preserve"> 1  06  06030  03  0000  110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41 000,00</w:t>
            </w:r>
          </w:p>
        </w:tc>
      </w:tr>
      <w:tr w:rsidR="008F537D" w:rsidRPr="008F537D" w:rsidTr="008F537D">
        <w:tblPrEx>
          <w:tblCellMar>
            <w:top w:w="0" w:type="dxa"/>
            <w:bottom w:w="0" w:type="dxa"/>
          </w:tblCellMar>
        </w:tblPrEx>
        <w:trPr>
          <w:trHeight w:val="379"/>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Земельный налог с организаций,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 xml:space="preserve"> 1  06  06033  10  0000  110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41 000,00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Земельный налог с физических лиц</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 xml:space="preserve"> 1  06  06040  00  0000  110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4 600,00</w:t>
            </w:r>
          </w:p>
        </w:tc>
      </w:tr>
      <w:tr w:rsidR="008F537D" w:rsidRPr="008F537D" w:rsidTr="008F537D">
        <w:tblPrEx>
          <w:tblCellMar>
            <w:top w:w="0" w:type="dxa"/>
            <w:bottom w:w="0" w:type="dxa"/>
          </w:tblCellMar>
        </w:tblPrEx>
        <w:trPr>
          <w:trHeight w:val="30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Земельный налог с физических лиц, обладающих земельным участком, расположенным в границах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 xml:space="preserve"> 1  06  06043  10  0000  110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4 600,00</w:t>
            </w:r>
          </w:p>
        </w:tc>
      </w:tr>
      <w:tr w:rsidR="008F537D" w:rsidRPr="008F537D" w:rsidTr="008F537D">
        <w:tblPrEx>
          <w:tblCellMar>
            <w:top w:w="0" w:type="dxa"/>
            <w:bottom w:w="0" w:type="dxa"/>
          </w:tblCellMar>
        </w:tblPrEx>
        <w:trPr>
          <w:trHeight w:val="158"/>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ГОСУДАРСТВЕННАЯ ПОШЛИНА</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1  08  00000  00  0000 000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4 000,00</w:t>
            </w:r>
          </w:p>
        </w:tc>
      </w:tr>
      <w:tr w:rsidR="008F537D" w:rsidRPr="008F537D" w:rsidTr="008F537D">
        <w:tblPrEx>
          <w:tblCellMar>
            <w:top w:w="0" w:type="dxa"/>
            <w:bottom w:w="0" w:type="dxa"/>
          </w:tblCellMar>
        </w:tblPrEx>
        <w:trPr>
          <w:trHeight w:val="458"/>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1  08  04000  01  0000 110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4 000,00</w:t>
            </w:r>
          </w:p>
        </w:tc>
      </w:tr>
      <w:tr w:rsidR="008F537D" w:rsidRPr="008F537D" w:rsidTr="008F537D">
        <w:tblPrEx>
          <w:tblCellMar>
            <w:top w:w="0" w:type="dxa"/>
            <w:bottom w:w="0" w:type="dxa"/>
          </w:tblCellMar>
        </w:tblPrEx>
        <w:trPr>
          <w:trHeight w:val="574"/>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 xml:space="preserve"> 1  08  04020  01  0000 110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4 000,00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ДОХОДЫ ОТ ОКАЗАНИЯ ПЛАТНЫХ УСЛУГ (РАБОТ) И КОМПЕНСАЦИИ ЗАТРАТ ГОСУДАРСТВА</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 1  13  00000  00  0000  130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12 000,00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 1  13  01000  00  0000  130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12 000,00</w:t>
            </w:r>
          </w:p>
        </w:tc>
      </w:tr>
      <w:tr w:rsidR="008F537D" w:rsidRPr="008F537D" w:rsidTr="008F537D">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Прочие доходы от оказания платных услуг (работ)</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1  13  01990  00  0000  130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12 000,00</w:t>
            </w:r>
          </w:p>
        </w:tc>
      </w:tr>
      <w:tr w:rsidR="008F537D" w:rsidRPr="008F537D" w:rsidTr="008F537D">
        <w:tblPrEx>
          <w:tblCellMar>
            <w:top w:w="0" w:type="dxa"/>
            <w:bottom w:w="0" w:type="dxa"/>
          </w:tblCellMar>
        </w:tblPrEx>
        <w:trPr>
          <w:trHeight w:val="283"/>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 xml:space="preserve">Прочие доходы от оказания платных услуг (работ) получателями средств бюджетов сельских поселений </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 xml:space="preserve">  1  13  01995  10  0000  130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12 000,00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ШТРАФЫ, САНКЦИИ, ВОЗМЕЩЕНИЕ УЩЕРБА</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1  16 00000 00 0000 000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25 000,00</w:t>
            </w:r>
          </w:p>
        </w:tc>
      </w:tr>
      <w:tr w:rsidR="008F537D" w:rsidRPr="008F537D" w:rsidTr="008F537D">
        <w:tblPrEx>
          <w:tblCellMar>
            <w:top w:w="0" w:type="dxa"/>
            <w:bottom w:w="0" w:type="dxa"/>
          </w:tblCellMar>
        </w:tblPrEx>
        <w:trPr>
          <w:trHeight w:val="18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Платежи в целях возмещения причиненного ущерба (убытков)</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1 16 10000 00 0000 140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25 000,00</w:t>
            </w:r>
          </w:p>
        </w:tc>
      </w:tr>
      <w:tr w:rsidR="008F537D" w:rsidRPr="008F537D" w:rsidTr="008F537D">
        <w:tblPrEx>
          <w:tblCellMar>
            <w:top w:w="0" w:type="dxa"/>
            <w:bottom w:w="0" w:type="dxa"/>
          </w:tblCellMar>
        </w:tblPrEx>
        <w:trPr>
          <w:trHeight w:val="454"/>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1 16 10120 00 0000 140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25 000,00</w:t>
            </w:r>
          </w:p>
        </w:tc>
      </w:tr>
      <w:tr w:rsidR="008F537D" w:rsidRPr="008F537D" w:rsidTr="008F537D">
        <w:tblPrEx>
          <w:tblCellMar>
            <w:top w:w="0" w:type="dxa"/>
            <w:bottom w:w="0" w:type="dxa"/>
          </w:tblCellMar>
        </w:tblPrEx>
        <w:trPr>
          <w:trHeight w:val="446"/>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1 16 10123  01 0000 140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25 000,00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БЕЗВОЗМЕЗДНЫЕ ПОСТУПЛЕНИЯ</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  2  00  00000  00  0000  000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6 888 974,00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Безвозмездные поступления от других бюджетов бюджетной системы РФ</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 2  02  00000 00  0000  000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6 888 974,00</w:t>
            </w:r>
          </w:p>
        </w:tc>
      </w:tr>
      <w:tr w:rsidR="008F537D" w:rsidRPr="008F537D" w:rsidTr="008F537D">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Дотации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  2  02  10000  00  0000  150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6 345 274,00</w:t>
            </w:r>
          </w:p>
        </w:tc>
      </w:tr>
      <w:tr w:rsidR="008F537D" w:rsidRPr="008F537D" w:rsidTr="008F537D">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Дотации на выравнивание  бюджетной обеспеченности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 xml:space="preserve">  2  02  15001  00  0000  150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6 231 374,00</w:t>
            </w:r>
          </w:p>
        </w:tc>
      </w:tr>
      <w:tr w:rsidR="008F537D" w:rsidRPr="008F537D" w:rsidTr="008F537D">
        <w:tblPrEx>
          <w:tblCellMar>
            <w:top w:w="0" w:type="dxa"/>
            <w:bottom w:w="0" w:type="dxa"/>
          </w:tblCellMar>
        </w:tblPrEx>
        <w:trPr>
          <w:trHeight w:val="1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 xml:space="preserve">Дотации бюджетам сельских поселений на </w:t>
            </w:r>
            <w:r w:rsidRPr="008F537D">
              <w:rPr>
                <w:rFonts w:ascii="Arial" w:eastAsia="Calibri" w:hAnsi="Arial" w:cs="Arial"/>
                <w:color w:val="000000"/>
                <w:sz w:val="22"/>
                <w:szCs w:val="22"/>
              </w:rPr>
              <w:lastRenderedPageBreak/>
              <w:t>выравнивание  бюджетной обеспеченности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lastRenderedPageBreak/>
              <w:t xml:space="preserve">  2  02  15001  10  </w:t>
            </w:r>
            <w:r w:rsidRPr="008F537D">
              <w:rPr>
                <w:rFonts w:ascii="Arial" w:eastAsia="Calibri" w:hAnsi="Arial" w:cs="Arial"/>
                <w:color w:val="000000"/>
                <w:sz w:val="22"/>
                <w:szCs w:val="22"/>
              </w:rPr>
              <w:lastRenderedPageBreak/>
              <w:t>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lastRenderedPageBreak/>
              <w:t>6 231 374,00</w:t>
            </w:r>
          </w:p>
        </w:tc>
      </w:tr>
      <w:tr w:rsidR="008F537D" w:rsidRPr="008F537D" w:rsidTr="008F537D">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lastRenderedPageBreak/>
              <w:t>Дотации бюджетам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 xml:space="preserve">  2  02  15002  00  0000  150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113 900,00</w:t>
            </w:r>
          </w:p>
        </w:tc>
      </w:tr>
      <w:tr w:rsidR="008F537D" w:rsidRPr="008F537D" w:rsidTr="008F537D">
        <w:tblPrEx>
          <w:tblCellMar>
            <w:top w:w="0" w:type="dxa"/>
            <w:bottom w:w="0" w:type="dxa"/>
          </w:tblCellMar>
        </w:tblPrEx>
        <w:trPr>
          <w:trHeight w:val="271"/>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Дотации бюджетам сельских поселений на поддержку мер по обеспечению сбалансированности бюджетов</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 xml:space="preserve">  2  02  15002  10  0000  150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113 900,00</w:t>
            </w:r>
          </w:p>
        </w:tc>
      </w:tr>
      <w:tr w:rsidR="008F537D" w:rsidRPr="008F537D" w:rsidTr="008F537D">
        <w:tblPrEx>
          <w:tblCellMar>
            <w:top w:w="0" w:type="dxa"/>
            <w:bottom w:w="0" w:type="dxa"/>
          </w:tblCellMar>
        </w:tblPrEx>
        <w:trPr>
          <w:trHeight w:val="271"/>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Субсидии бюджетам субъектов РФ и муниципальных образований (межбюджетные субсидии)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  2  02  20000  00  0000  150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200 000,00</w:t>
            </w:r>
          </w:p>
        </w:tc>
      </w:tr>
      <w:tr w:rsidR="008F537D" w:rsidRPr="008F537D" w:rsidTr="008F537D">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Прочие субсидии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 xml:space="preserve">  2  02  29999  00  0000 150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200 000,00</w:t>
            </w:r>
          </w:p>
        </w:tc>
      </w:tr>
      <w:tr w:rsidR="008F537D" w:rsidRPr="008F537D" w:rsidTr="008F537D">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Прочие субсидии бюджетам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 xml:space="preserve">  2  02  29999  10  0000  150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200 000,00</w:t>
            </w:r>
          </w:p>
        </w:tc>
      </w:tr>
      <w:tr w:rsidR="008F537D" w:rsidRPr="008F537D" w:rsidTr="008F537D">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Субвенции бюджетам субъектов РФ и муниципальных образований</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  2  02  30000  00  0000  150</w:t>
            </w:r>
          </w:p>
        </w:tc>
        <w:tc>
          <w:tcPr>
            <w:tcW w:w="2795" w:type="dxa"/>
            <w:tcBorders>
              <w:top w:val="single" w:sz="6" w:space="0" w:color="auto"/>
              <w:left w:val="single" w:sz="6" w:space="0" w:color="auto"/>
              <w:bottom w:val="single" w:sz="6" w:space="0" w:color="auto"/>
              <w:right w:val="single" w:sz="2" w:space="0" w:color="000000"/>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134 800,00</w:t>
            </w:r>
          </w:p>
        </w:tc>
      </w:tr>
      <w:tr w:rsidR="008F537D" w:rsidRPr="008F537D" w:rsidTr="008F537D">
        <w:tblPrEx>
          <w:tblCellMar>
            <w:top w:w="0" w:type="dxa"/>
            <w:bottom w:w="0" w:type="dxa"/>
          </w:tblCellMar>
        </w:tblPrEx>
        <w:trPr>
          <w:trHeight w:val="482"/>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Субвенции бюджетам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 xml:space="preserve">  2  02  35118  00  0000  150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134 100,00</w:t>
            </w:r>
          </w:p>
        </w:tc>
      </w:tr>
      <w:tr w:rsidR="008F537D" w:rsidRPr="008F537D" w:rsidTr="008F537D">
        <w:tblPrEx>
          <w:tblCellMar>
            <w:top w:w="0" w:type="dxa"/>
            <w:bottom w:w="0" w:type="dxa"/>
          </w:tblCellMar>
        </w:tblPrEx>
        <w:trPr>
          <w:trHeight w:val="403"/>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 xml:space="preserve">  2  02  35118  10  0000  150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color w:val="000000"/>
                <w:sz w:val="22"/>
                <w:szCs w:val="22"/>
              </w:rPr>
            </w:pPr>
            <w:r w:rsidRPr="008F537D">
              <w:rPr>
                <w:rFonts w:ascii="Arial" w:eastAsia="Calibri" w:hAnsi="Arial" w:cs="Arial"/>
                <w:color w:val="000000"/>
                <w:sz w:val="22"/>
                <w:szCs w:val="22"/>
              </w:rPr>
              <w:t>134 100,00</w:t>
            </w:r>
          </w:p>
        </w:tc>
      </w:tr>
      <w:tr w:rsidR="008F537D" w:rsidRPr="008F537D" w:rsidTr="008F537D">
        <w:tblPrEx>
          <w:tblCellMar>
            <w:top w:w="0" w:type="dxa"/>
            <w:bottom w:w="0" w:type="dxa"/>
          </w:tblCellMar>
        </w:tblPrEx>
        <w:trPr>
          <w:trHeight w:val="437"/>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Субвенции местным бюджетам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 xml:space="preserve">  2  02  30024 00  0000  150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700,00</w:t>
            </w:r>
          </w:p>
        </w:tc>
      </w:tr>
      <w:tr w:rsidR="008F537D" w:rsidRPr="008F537D" w:rsidTr="008F537D">
        <w:tblPrEx>
          <w:tblCellMar>
            <w:top w:w="0" w:type="dxa"/>
            <w:bottom w:w="0" w:type="dxa"/>
          </w:tblCellMar>
        </w:tblPrEx>
        <w:trPr>
          <w:trHeight w:val="420"/>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Субвенции бюджетам сельских поселений на выполнение передаваемых полномочий субъектов Российской Федерации</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 xml:space="preserve">  2  02  30024 10  0000  150</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700,00</w:t>
            </w:r>
          </w:p>
        </w:tc>
      </w:tr>
      <w:tr w:rsidR="008F537D" w:rsidRPr="008F537D" w:rsidTr="008F537D">
        <w:tblPrEx>
          <w:tblCellMar>
            <w:top w:w="0" w:type="dxa"/>
            <w:bottom w:w="0" w:type="dxa"/>
          </w:tblCellMar>
        </w:tblPrEx>
        <w:trPr>
          <w:trHeight w:val="170"/>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Иные межбюджетные трансферты</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b/>
                <w:bCs/>
                <w:color w:val="000000"/>
                <w:sz w:val="22"/>
                <w:szCs w:val="22"/>
              </w:rPr>
            </w:pPr>
            <w:r w:rsidRPr="008F537D">
              <w:rPr>
                <w:rFonts w:ascii="Arial" w:eastAsia="Calibri" w:hAnsi="Arial" w:cs="Arial"/>
                <w:b/>
                <w:bCs/>
                <w:color w:val="000000"/>
                <w:sz w:val="22"/>
                <w:szCs w:val="22"/>
              </w:rPr>
              <w:t>2  02  04000  00  0000  151</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208 900,00</w:t>
            </w:r>
          </w:p>
        </w:tc>
      </w:tr>
      <w:tr w:rsidR="008F537D" w:rsidRPr="008F537D" w:rsidTr="008F537D">
        <w:tblPrEx>
          <w:tblCellMar>
            <w:top w:w="0" w:type="dxa"/>
            <w:bottom w:w="0" w:type="dxa"/>
          </w:tblCellMar>
        </w:tblPrEx>
        <w:trPr>
          <w:trHeight w:val="182"/>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i/>
                <w:iCs/>
                <w:color w:val="000000"/>
                <w:sz w:val="22"/>
                <w:szCs w:val="22"/>
              </w:rPr>
            </w:pPr>
            <w:r w:rsidRPr="008F537D">
              <w:rPr>
                <w:rFonts w:ascii="Arial" w:eastAsia="Calibri" w:hAnsi="Arial" w:cs="Arial"/>
                <w:i/>
                <w:iCs/>
                <w:color w:val="000000"/>
                <w:sz w:val="22"/>
                <w:szCs w:val="22"/>
              </w:rPr>
              <w:t>Прочие межбюджетные трансферты, передаваемые бюджетам</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i/>
                <w:iCs/>
                <w:color w:val="000000"/>
                <w:sz w:val="22"/>
                <w:szCs w:val="22"/>
              </w:rPr>
            </w:pPr>
            <w:r w:rsidRPr="008F537D">
              <w:rPr>
                <w:rFonts w:ascii="Arial" w:eastAsia="Calibri" w:hAnsi="Arial" w:cs="Arial"/>
                <w:i/>
                <w:iCs/>
                <w:color w:val="000000"/>
                <w:sz w:val="22"/>
                <w:szCs w:val="22"/>
              </w:rPr>
              <w:t xml:space="preserve">  2  02  04999  00  0000  151</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208 900,00</w:t>
            </w:r>
          </w:p>
        </w:tc>
      </w:tr>
      <w:tr w:rsidR="008F537D" w:rsidRPr="008F537D" w:rsidTr="008F537D">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Прочие межбюджетные трансферты, передаваемые бюджетам сельских поселений</w:t>
            </w:r>
          </w:p>
        </w:tc>
        <w:tc>
          <w:tcPr>
            <w:tcW w:w="2129"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center"/>
              <w:rPr>
                <w:rFonts w:ascii="Arial" w:eastAsia="Calibri" w:hAnsi="Arial" w:cs="Arial"/>
                <w:color w:val="000000"/>
                <w:sz w:val="22"/>
                <w:szCs w:val="22"/>
              </w:rPr>
            </w:pPr>
            <w:r w:rsidRPr="008F537D">
              <w:rPr>
                <w:rFonts w:ascii="Arial" w:eastAsia="Calibri" w:hAnsi="Arial" w:cs="Arial"/>
                <w:color w:val="000000"/>
                <w:sz w:val="22"/>
                <w:szCs w:val="22"/>
              </w:rPr>
              <w:t xml:space="preserve">  2  02  04999  10  0000  151</w:t>
            </w: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i/>
                <w:iCs/>
                <w:color w:val="000000"/>
                <w:sz w:val="22"/>
                <w:szCs w:val="22"/>
              </w:rPr>
            </w:pPr>
            <w:r w:rsidRPr="008F537D">
              <w:rPr>
                <w:rFonts w:ascii="Arial" w:eastAsia="Calibri" w:hAnsi="Arial" w:cs="Arial"/>
                <w:i/>
                <w:iCs/>
                <w:color w:val="000000"/>
                <w:sz w:val="22"/>
                <w:szCs w:val="22"/>
              </w:rPr>
              <w:t>208 900,00</w:t>
            </w:r>
          </w:p>
        </w:tc>
      </w:tr>
      <w:tr w:rsidR="008F537D" w:rsidRPr="008F537D" w:rsidTr="008F537D">
        <w:tblPrEx>
          <w:tblCellMar>
            <w:top w:w="0" w:type="dxa"/>
            <w:bottom w:w="0" w:type="dxa"/>
          </w:tblCellMar>
        </w:tblPrEx>
        <w:trPr>
          <w:trHeight w:val="142"/>
        </w:trPr>
        <w:tc>
          <w:tcPr>
            <w:tcW w:w="5738" w:type="dxa"/>
            <w:tcBorders>
              <w:top w:val="single" w:sz="6" w:space="0" w:color="auto"/>
              <w:left w:val="single" w:sz="6" w:space="0" w:color="auto"/>
              <w:bottom w:val="single" w:sz="6" w:space="0" w:color="auto"/>
              <w:right w:val="nil"/>
            </w:tcBorders>
            <w:shd w:val="solid" w:color="FFFFFF" w:fill="auto"/>
          </w:tcPr>
          <w:p w:rsidR="008F537D" w:rsidRPr="008F537D" w:rsidRDefault="008F537D">
            <w:pPr>
              <w:autoSpaceDE w:val="0"/>
              <w:autoSpaceDN w:val="0"/>
              <w:adjustRightInd w:val="0"/>
              <w:rPr>
                <w:rFonts w:ascii="Arial" w:eastAsia="Calibri" w:hAnsi="Arial" w:cs="Arial"/>
                <w:b/>
                <w:bCs/>
                <w:color w:val="000000"/>
                <w:sz w:val="22"/>
                <w:szCs w:val="22"/>
              </w:rPr>
            </w:pPr>
            <w:r w:rsidRPr="008F537D">
              <w:rPr>
                <w:rFonts w:ascii="Arial" w:eastAsia="Calibri" w:hAnsi="Arial" w:cs="Arial"/>
                <w:b/>
                <w:bCs/>
                <w:color w:val="000000"/>
                <w:sz w:val="22"/>
                <w:szCs w:val="22"/>
              </w:rPr>
              <w:t xml:space="preserve">Итого доходов </w:t>
            </w:r>
          </w:p>
        </w:tc>
        <w:tc>
          <w:tcPr>
            <w:tcW w:w="2129" w:type="dxa"/>
            <w:tcBorders>
              <w:top w:val="single" w:sz="6" w:space="0" w:color="auto"/>
              <w:left w:val="nil"/>
              <w:bottom w:val="single" w:sz="6" w:space="0" w:color="auto"/>
              <w:right w:val="single" w:sz="6" w:space="0" w:color="auto"/>
            </w:tcBorders>
            <w:shd w:val="solid" w:color="FFFFFF" w:fill="auto"/>
          </w:tcPr>
          <w:p w:rsidR="008F537D" w:rsidRPr="008F537D" w:rsidRDefault="008F537D">
            <w:pPr>
              <w:autoSpaceDE w:val="0"/>
              <w:autoSpaceDN w:val="0"/>
              <w:adjustRightInd w:val="0"/>
              <w:rPr>
                <w:rFonts w:ascii="Arial" w:eastAsia="Calibri" w:hAnsi="Arial" w:cs="Arial"/>
                <w:b/>
                <w:bCs/>
                <w:color w:val="000000"/>
                <w:sz w:val="22"/>
                <w:szCs w:val="22"/>
              </w:rPr>
            </w:pPr>
          </w:p>
        </w:tc>
        <w:tc>
          <w:tcPr>
            <w:tcW w:w="2795" w:type="dxa"/>
            <w:tcBorders>
              <w:top w:val="single" w:sz="6" w:space="0" w:color="auto"/>
              <w:left w:val="single" w:sz="6" w:space="0" w:color="auto"/>
              <w:bottom w:val="single" w:sz="6" w:space="0" w:color="auto"/>
              <w:right w:val="single" w:sz="6" w:space="0" w:color="auto"/>
            </w:tcBorders>
          </w:tcPr>
          <w:p w:rsidR="008F537D" w:rsidRPr="008F537D" w:rsidRDefault="008F537D">
            <w:pPr>
              <w:autoSpaceDE w:val="0"/>
              <w:autoSpaceDN w:val="0"/>
              <w:adjustRightInd w:val="0"/>
              <w:jc w:val="right"/>
              <w:rPr>
                <w:rFonts w:ascii="Arial" w:eastAsia="Calibri" w:hAnsi="Arial" w:cs="Arial"/>
                <w:b/>
                <w:bCs/>
                <w:color w:val="000000"/>
                <w:sz w:val="22"/>
                <w:szCs w:val="22"/>
              </w:rPr>
            </w:pPr>
            <w:r w:rsidRPr="008F537D">
              <w:rPr>
                <w:rFonts w:ascii="Arial" w:eastAsia="Calibri" w:hAnsi="Arial" w:cs="Arial"/>
                <w:b/>
                <w:bCs/>
                <w:color w:val="000000"/>
                <w:sz w:val="22"/>
                <w:szCs w:val="22"/>
              </w:rPr>
              <w:t>7 313 974,00</w:t>
            </w:r>
          </w:p>
        </w:tc>
      </w:tr>
      <w:tr w:rsidR="008F537D" w:rsidRPr="008F537D" w:rsidTr="008F537D">
        <w:tblPrEx>
          <w:tblCellMar>
            <w:top w:w="0" w:type="dxa"/>
            <w:bottom w:w="0" w:type="dxa"/>
          </w:tblCellMar>
        </w:tblPrEx>
        <w:trPr>
          <w:trHeight w:val="142"/>
        </w:trPr>
        <w:tc>
          <w:tcPr>
            <w:tcW w:w="5738" w:type="dxa"/>
            <w:tcBorders>
              <w:top w:val="single" w:sz="6" w:space="0" w:color="auto"/>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c>
          <w:tcPr>
            <w:tcW w:w="2129" w:type="dxa"/>
            <w:tcBorders>
              <w:top w:val="single" w:sz="6" w:space="0" w:color="auto"/>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c>
          <w:tcPr>
            <w:tcW w:w="2795" w:type="dxa"/>
            <w:tcBorders>
              <w:top w:val="single" w:sz="6" w:space="0" w:color="auto"/>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r>
      <w:tr w:rsidR="008F537D" w:rsidRPr="008F537D" w:rsidTr="008F537D">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c>
          <w:tcPr>
            <w:tcW w:w="2129"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c>
          <w:tcPr>
            <w:tcW w:w="2795"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r>
      <w:tr w:rsidR="008F537D" w:rsidRPr="008F537D" w:rsidTr="008F537D">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 xml:space="preserve">Глава </w:t>
            </w:r>
            <w:proofErr w:type="gramStart"/>
            <w:r w:rsidRPr="008F537D">
              <w:rPr>
                <w:rFonts w:ascii="Arial" w:eastAsia="Calibri" w:hAnsi="Arial" w:cs="Arial"/>
                <w:color w:val="000000"/>
                <w:sz w:val="22"/>
                <w:szCs w:val="22"/>
              </w:rPr>
              <w:t>Заречного</w:t>
            </w:r>
            <w:proofErr w:type="gramEnd"/>
          </w:p>
        </w:tc>
        <w:tc>
          <w:tcPr>
            <w:tcW w:w="2129"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c>
          <w:tcPr>
            <w:tcW w:w="2795"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r>
      <w:tr w:rsidR="008F537D" w:rsidRPr="008F537D" w:rsidTr="008F537D">
        <w:tblPrEx>
          <w:tblCellMar>
            <w:top w:w="0" w:type="dxa"/>
            <w:bottom w:w="0" w:type="dxa"/>
          </w:tblCellMar>
        </w:tblPrEx>
        <w:trPr>
          <w:trHeight w:val="137"/>
        </w:trPr>
        <w:tc>
          <w:tcPr>
            <w:tcW w:w="10662" w:type="dxa"/>
            <w:gridSpan w:val="3"/>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rPr>
                <w:rFonts w:ascii="Arial" w:eastAsia="Calibri" w:hAnsi="Arial" w:cs="Arial"/>
                <w:color w:val="000000"/>
                <w:sz w:val="22"/>
                <w:szCs w:val="22"/>
              </w:rPr>
            </w:pPr>
            <w:r w:rsidRPr="008F537D">
              <w:rPr>
                <w:rFonts w:ascii="Arial" w:eastAsia="Calibri" w:hAnsi="Arial" w:cs="Arial"/>
                <w:color w:val="000000"/>
                <w:sz w:val="22"/>
                <w:szCs w:val="22"/>
              </w:rPr>
              <w:t>муниципального образования:                                                                          А.И. Романенко</w:t>
            </w:r>
          </w:p>
        </w:tc>
      </w:tr>
      <w:tr w:rsidR="008F537D" w:rsidRPr="008F537D" w:rsidTr="008F537D">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c>
          <w:tcPr>
            <w:tcW w:w="2129"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c>
          <w:tcPr>
            <w:tcW w:w="2795"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r>
      <w:tr w:rsidR="008F537D" w:rsidRPr="008F537D" w:rsidTr="008F537D">
        <w:tblPrEx>
          <w:tblCellMar>
            <w:top w:w="0" w:type="dxa"/>
            <w:bottom w:w="0" w:type="dxa"/>
          </w:tblCellMar>
        </w:tblPrEx>
        <w:trPr>
          <w:trHeight w:val="137"/>
        </w:trPr>
        <w:tc>
          <w:tcPr>
            <w:tcW w:w="5738"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c>
          <w:tcPr>
            <w:tcW w:w="2129"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c>
          <w:tcPr>
            <w:tcW w:w="2795" w:type="dxa"/>
            <w:tcBorders>
              <w:top w:val="single" w:sz="2" w:space="0" w:color="000000"/>
              <w:left w:val="single" w:sz="2" w:space="0" w:color="000000"/>
              <w:bottom w:val="single" w:sz="2" w:space="0" w:color="000000"/>
              <w:right w:val="single" w:sz="2" w:space="0" w:color="000000"/>
            </w:tcBorders>
          </w:tcPr>
          <w:p w:rsidR="008F537D" w:rsidRPr="008F537D" w:rsidRDefault="008F537D">
            <w:pPr>
              <w:autoSpaceDE w:val="0"/>
              <w:autoSpaceDN w:val="0"/>
              <w:adjustRightInd w:val="0"/>
              <w:jc w:val="right"/>
              <w:rPr>
                <w:rFonts w:ascii="Arial" w:eastAsia="Calibri" w:hAnsi="Arial" w:cs="Arial"/>
                <w:color w:val="000000"/>
                <w:sz w:val="22"/>
                <w:szCs w:val="22"/>
              </w:rPr>
            </w:pPr>
          </w:p>
        </w:tc>
      </w:tr>
    </w:tbl>
    <w:p w:rsidR="008F537D" w:rsidRDefault="008F537D" w:rsidP="00196A7E">
      <w:pPr>
        <w:jc w:val="center"/>
        <w:rPr>
          <w:sz w:val="22"/>
          <w:szCs w:val="22"/>
        </w:rPr>
      </w:pPr>
    </w:p>
    <w:tbl>
      <w:tblPr>
        <w:tblW w:w="0" w:type="auto"/>
        <w:tblLayout w:type="fixed"/>
        <w:tblCellMar>
          <w:left w:w="30" w:type="dxa"/>
          <w:right w:w="30" w:type="dxa"/>
        </w:tblCellMar>
        <w:tblLook w:val="0000"/>
      </w:tblPr>
      <w:tblGrid>
        <w:gridCol w:w="7586"/>
        <w:gridCol w:w="1582"/>
        <w:gridCol w:w="1494"/>
      </w:tblGrid>
      <w:tr w:rsidR="008F537D" w:rsidTr="008F537D">
        <w:tblPrEx>
          <w:tblCellMar>
            <w:top w:w="0" w:type="dxa"/>
            <w:bottom w:w="0" w:type="dxa"/>
          </w:tblCellMar>
        </w:tblPrEx>
        <w:trPr>
          <w:trHeight w:val="1285"/>
        </w:trPr>
        <w:tc>
          <w:tcPr>
            <w:tcW w:w="10662" w:type="dxa"/>
            <w:gridSpan w:val="3"/>
            <w:tcBorders>
              <w:top w:val="single" w:sz="2" w:space="0" w:color="000000"/>
              <w:left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Приложение № 5</w:t>
            </w:r>
          </w:p>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8F537D" w:rsidRDefault="008F537D" w:rsidP="00406F2F">
            <w:pPr>
              <w:autoSpaceDE w:val="0"/>
              <w:autoSpaceDN w:val="0"/>
              <w:adjustRightInd w:val="0"/>
              <w:jc w:val="right"/>
              <w:rPr>
                <w:rFonts w:eastAsia="Calibri"/>
                <w:color w:val="000000"/>
                <w:sz w:val="22"/>
                <w:szCs w:val="22"/>
              </w:rPr>
            </w:pPr>
            <w:r>
              <w:rPr>
                <w:rFonts w:eastAsia="Calibri"/>
                <w:color w:val="000000"/>
                <w:sz w:val="22"/>
                <w:szCs w:val="22"/>
              </w:rPr>
              <w:t>№ 94        от “ 30 ” ноября  2020 г</w:t>
            </w:r>
          </w:p>
        </w:tc>
      </w:tr>
      <w:tr w:rsidR="008F537D" w:rsidTr="008F537D">
        <w:tblPrEx>
          <w:tblCellMar>
            <w:top w:w="0" w:type="dxa"/>
            <w:bottom w:w="0" w:type="dxa"/>
          </w:tblCellMar>
        </w:tblPrEx>
        <w:trPr>
          <w:trHeight w:val="247"/>
        </w:trPr>
        <w:tc>
          <w:tcPr>
            <w:tcW w:w="7586"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1494"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535"/>
        </w:trPr>
        <w:tc>
          <w:tcPr>
            <w:tcW w:w="10662" w:type="dxa"/>
            <w:gridSpan w:val="3"/>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БЕЗВОЗМЕЗДНЫЕ ПОСТУПЛЕНИЯ В БЮДЖЕТ МУНИЦИПАЛЬНОГО ОБРАЗОВАНИЯ НА 2020 ГОД.</w:t>
            </w:r>
          </w:p>
        </w:tc>
      </w:tr>
      <w:tr w:rsidR="008F537D" w:rsidTr="008F537D">
        <w:tblPrEx>
          <w:tblCellMar>
            <w:top w:w="0" w:type="dxa"/>
            <w:bottom w:w="0" w:type="dxa"/>
          </w:tblCellMar>
        </w:tblPrEx>
        <w:trPr>
          <w:trHeight w:val="247"/>
        </w:trPr>
        <w:tc>
          <w:tcPr>
            <w:tcW w:w="7586" w:type="dxa"/>
            <w:tcBorders>
              <w:top w:val="single" w:sz="2" w:space="0" w:color="000000"/>
              <w:left w:val="single" w:sz="2" w:space="0" w:color="000000"/>
              <w:bottom w:val="single" w:sz="6" w:space="0" w:color="auto"/>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1582" w:type="dxa"/>
            <w:tcBorders>
              <w:top w:val="single" w:sz="2" w:space="0" w:color="000000"/>
              <w:left w:val="single" w:sz="2" w:space="0" w:color="000000"/>
              <w:bottom w:val="single" w:sz="6" w:space="0" w:color="auto"/>
              <w:right w:val="nil"/>
            </w:tcBorders>
          </w:tcPr>
          <w:p w:rsidR="008F537D" w:rsidRDefault="008F537D">
            <w:pPr>
              <w:autoSpaceDE w:val="0"/>
              <w:autoSpaceDN w:val="0"/>
              <w:adjustRightInd w:val="0"/>
              <w:jc w:val="center"/>
              <w:rPr>
                <w:rFonts w:eastAsia="Calibri"/>
                <w:b/>
                <w:bCs/>
                <w:color w:val="000000"/>
                <w:sz w:val="22"/>
                <w:szCs w:val="22"/>
              </w:rPr>
            </w:pPr>
          </w:p>
        </w:tc>
        <w:tc>
          <w:tcPr>
            <w:tcW w:w="1494" w:type="dxa"/>
            <w:tcBorders>
              <w:top w:val="single" w:sz="2" w:space="0" w:color="000000"/>
              <w:left w:val="nil"/>
              <w:bottom w:val="single" w:sz="2" w:space="0" w:color="000000"/>
              <w:right w:val="single" w:sz="2" w:space="0" w:color="000000"/>
            </w:tcBorders>
          </w:tcPr>
          <w:p w:rsidR="008F537D" w:rsidRDefault="008F537D">
            <w:pPr>
              <w:autoSpaceDE w:val="0"/>
              <w:autoSpaceDN w:val="0"/>
              <w:adjustRightInd w:val="0"/>
              <w:jc w:val="center"/>
              <w:rPr>
                <w:rFonts w:eastAsia="Calibri"/>
                <w:b/>
                <w:bCs/>
                <w:color w:val="000000"/>
                <w:sz w:val="22"/>
                <w:szCs w:val="22"/>
              </w:rPr>
            </w:pPr>
          </w:p>
        </w:tc>
      </w:tr>
      <w:tr w:rsidR="008F537D" w:rsidTr="008F537D">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 xml:space="preserve">Наименование </w:t>
            </w:r>
          </w:p>
        </w:tc>
        <w:tc>
          <w:tcPr>
            <w:tcW w:w="158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Сумма, руб.</w:t>
            </w:r>
          </w:p>
        </w:tc>
        <w:tc>
          <w:tcPr>
            <w:tcW w:w="1494"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Дотация на выравнивание бюджетной обеспеченности поселений из районного фонда финансовой поддержки поселений</w:t>
            </w:r>
          </w:p>
        </w:tc>
        <w:tc>
          <w:tcPr>
            <w:tcW w:w="1582" w:type="dxa"/>
            <w:tcBorders>
              <w:top w:val="single" w:sz="6" w:space="0" w:color="auto"/>
              <w:left w:val="single" w:sz="6" w:space="0" w:color="auto"/>
              <w:bottom w:val="single" w:sz="6" w:space="0" w:color="auto"/>
              <w:right w:val="single" w:sz="6" w:space="0" w:color="auto"/>
            </w:tcBorders>
            <w:shd w:val="solid" w:color="FFFFFF" w:fill="auto"/>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5 940 874,00</w:t>
            </w:r>
          </w:p>
        </w:tc>
        <w:tc>
          <w:tcPr>
            <w:tcW w:w="1494"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456"/>
        </w:trPr>
        <w:tc>
          <w:tcPr>
            <w:tcW w:w="7586"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Дотация на выравнивание бюджетной обеспеченности поселений из фонда финансовой поддержки поселений Иркутской области</w:t>
            </w:r>
          </w:p>
        </w:tc>
        <w:tc>
          <w:tcPr>
            <w:tcW w:w="158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290 500,00</w:t>
            </w:r>
          </w:p>
        </w:tc>
        <w:tc>
          <w:tcPr>
            <w:tcW w:w="1494"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703"/>
        </w:trPr>
        <w:tc>
          <w:tcPr>
            <w:tcW w:w="7586"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lastRenderedPageBreak/>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158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113 900,00</w:t>
            </w:r>
          </w:p>
        </w:tc>
        <w:tc>
          <w:tcPr>
            <w:tcW w:w="1494"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Иные МБТ на решение вопросов местного значения</w:t>
            </w:r>
          </w:p>
        </w:tc>
        <w:tc>
          <w:tcPr>
            <w:tcW w:w="158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208 900,00</w:t>
            </w:r>
          </w:p>
        </w:tc>
        <w:tc>
          <w:tcPr>
            <w:tcW w:w="1494"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382"/>
        </w:trPr>
        <w:tc>
          <w:tcPr>
            <w:tcW w:w="7586"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 xml:space="preserve">Субсидия на реализацию мероприятий перечня проектов народных инициатив </w:t>
            </w:r>
          </w:p>
        </w:tc>
        <w:tc>
          <w:tcPr>
            <w:tcW w:w="158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200 000,00</w:t>
            </w:r>
          </w:p>
        </w:tc>
        <w:tc>
          <w:tcPr>
            <w:tcW w:w="1494"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1298"/>
        </w:trPr>
        <w:tc>
          <w:tcPr>
            <w:tcW w:w="7586"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8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700,00</w:t>
            </w:r>
          </w:p>
        </w:tc>
        <w:tc>
          <w:tcPr>
            <w:tcW w:w="1494"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470"/>
        </w:trPr>
        <w:tc>
          <w:tcPr>
            <w:tcW w:w="7586"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Субвенция на осуществление первичного воинского учета на территориях, где отсутствуют военные комиссариаты</w:t>
            </w:r>
          </w:p>
        </w:tc>
        <w:tc>
          <w:tcPr>
            <w:tcW w:w="158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134 100,00</w:t>
            </w:r>
          </w:p>
        </w:tc>
        <w:tc>
          <w:tcPr>
            <w:tcW w:w="1494"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5"/>
        </w:trPr>
        <w:tc>
          <w:tcPr>
            <w:tcW w:w="7586"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ИТОГО:</w:t>
            </w:r>
          </w:p>
        </w:tc>
        <w:tc>
          <w:tcPr>
            <w:tcW w:w="158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6 888 974,00</w:t>
            </w:r>
          </w:p>
        </w:tc>
        <w:tc>
          <w:tcPr>
            <w:tcW w:w="1494"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11"/>
        </w:trPr>
        <w:tc>
          <w:tcPr>
            <w:tcW w:w="7586"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1582"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1494"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1494"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1494"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59"/>
        </w:trPr>
        <w:tc>
          <w:tcPr>
            <w:tcW w:w="7586"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rPr>
                <w:rFonts w:eastAsia="Calibri"/>
                <w:color w:val="000000"/>
              </w:rPr>
            </w:pPr>
            <w:r>
              <w:rPr>
                <w:rFonts w:eastAsia="Calibri"/>
                <w:color w:val="000000"/>
              </w:rPr>
              <w:t xml:space="preserve">Глава </w:t>
            </w:r>
            <w:proofErr w:type="gramStart"/>
            <w:r>
              <w:rPr>
                <w:rFonts w:eastAsia="Calibri"/>
                <w:color w:val="000000"/>
              </w:rPr>
              <w:t>Заречного</w:t>
            </w:r>
            <w:proofErr w:type="gramEnd"/>
          </w:p>
        </w:tc>
        <w:tc>
          <w:tcPr>
            <w:tcW w:w="1582"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1494"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59"/>
        </w:trPr>
        <w:tc>
          <w:tcPr>
            <w:tcW w:w="9168" w:type="dxa"/>
            <w:gridSpan w:val="2"/>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rPr>
                <w:rFonts w:eastAsia="Calibri"/>
                <w:color w:val="000000"/>
              </w:rPr>
            </w:pPr>
            <w:r>
              <w:rPr>
                <w:rFonts w:eastAsia="Calibri"/>
                <w:color w:val="000000"/>
              </w:rPr>
              <w:t>муниципального образования:                                                                       А.И. Романенко</w:t>
            </w:r>
          </w:p>
        </w:tc>
        <w:tc>
          <w:tcPr>
            <w:tcW w:w="1494"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11"/>
        </w:trPr>
        <w:tc>
          <w:tcPr>
            <w:tcW w:w="7586"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1582"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1494"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bl>
    <w:p w:rsidR="008F537D" w:rsidRDefault="008F537D" w:rsidP="008F537D">
      <w:pPr>
        <w:jc w:val="center"/>
        <w:rPr>
          <w:sz w:val="22"/>
          <w:szCs w:val="22"/>
        </w:rPr>
      </w:pPr>
    </w:p>
    <w:tbl>
      <w:tblPr>
        <w:tblW w:w="0" w:type="auto"/>
        <w:tblLayout w:type="fixed"/>
        <w:tblCellMar>
          <w:left w:w="30" w:type="dxa"/>
          <w:right w:w="30" w:type="dxa"/>
        </w:tblCellMar>
        <w:tblLook w:val="0000"/>
      </w:tblPr>
      <w:tblGrid>
        <w:gridCol w:w="4430"/>
        <w:gridCol w:w="593"/>
        <w:gridCol w:w="658"/>
        <w:gridCol w:w="1109"/>
        <w:gridCol w:w="480"/>
        <w:gridCol w:w="3392"/>
      </w:tblGrid>
      <w:tr w:rsidR="008F537D" w:rsidTr="008F537D">
        <w:tblPrEx>
          <w:tblCellMar>
            <w:top w:w="0" w:type="dxa"/>
            <w:bottom w:w="0" w:type="dxa"/>
          </w:tblCellMar>
        </w:tblPrEx>
        <w:trPr>
          <w:trHeight w:val="1027"/>
        </w:trPr>
        <w:tc>
          <w:tcPr>
            <w:tcW w:w="10662" w:type="dxa"/>
            <w:gridSpan w:val="6"/>
            <w:tcBorders>
              <w:top w:val="single" w:sz="2" w:space="0" w:color="000000"/>
              <w:left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Приложение № 9</w:t>
            </w:r>
          </w:p>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8F537D" w:rsidRDefault="008F537D" w:rsidP="00D139E8">
            <w:pPr>
              <w:autoSpaceDE w:val="0"/>
              <w:autoSpaceDN w:val="0"/>
              <w:adjustRightInd w:val="0"/>
              <w:jc w:val="right"/>
              <w:rPr>
                <w:rFonts w:eastAsia="Calibri"/>
                <w:color w:val="000000"/>
                <w:sz w:val="22"/>
                <w:szCs w:val="22"/>
              </w:rPr>
            </w:pPr>
            <w:r>
              <w:rPr>
                <w:rFonts w:eastAsia="Calibri"/>
                <w:color w:val="000000"/>
                <w:sz w:val="22"/>
                <w:szCs w:val="22"/>
              </w:rPr>
              <w:t>№ 94        от “ 30 ” ноября  2020 г</w:t>
            </w:r>
          </w:p>
        </w:tc>
      </w:tr>
      <w:tr w:rsidR="008F537D" w:rsidTr="008F537D">
        <w:tblPrEx>
          <w:tblCellMar>
            <w:top w:w="0" w:type="dxa"/>
            <w:bottom w:w="0" w:type="dxa"/>
          </w:tblCellMar>
        </w:tblPrEx>
        <w:trPr>
          <w:trHeight w:val="1176"/>
        </w:trPr>
        <w:tc>
          <w:tcPr>
            <w:tcW w:w="10662" w:type="dxa"/>
            <w:gridSpan w:val="6"/>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Pr>
                <w:rFonts w:eastAsia="Calibri"/>
                <w:b/>
                <w:bCs/>
                <w:color w:val="000000"/>
                <w:sz w:val="22"/>
                <w:szCs w:val="22"/>
              </w:rPr>
              <w:t>ВИДОВ РАСХОДОВ КЛАССИФИКАЦИИ РАСХОДОВ БЮДЖЕТА  МУНИЦИПАЛЬНОГО ОБРАЗОВАНИЯ</w:t>
            </w:r>
            <w:proofErr w:type="gramEnd"/>
            <w:r>
              <w:rPr>
                <w:rFonts w:eastAsia="Calibri"/>
                <w:b/>
                <w:bCs/>
                <w:color w:val="000000"/>
                <w:sz w:val="22"/>
                <w:szCs w:val="22"/>
              </w:rPr>
              <w:t xml:space="preserve">  В ВЕДОМСТВЕННОЙ СТРУКТУРЕ РАСХОДОВ НА 2020 ГОД</w:t>
            </w:r>
          </w:p>
        </w:tc>
      </w:tr>
      <w:tr w:rsidR="008F537D" w:rsidTr="008F537D">
        <w:tblPrEx>
          <w:tblCellMar>
            <w:top w:w="0" w:type="dxa"/>
            <w:bottom w:w="0" w:type="dxa"/>
          </w:tblCellMar>
        </w:tblPrEx>
        <w:trPr>
          <w:trHeight w:val="82"/>
        </w:trPr>
        <w:tc>
          <w:tcPr>
            <w:tcW w:w="4430" w:type="dxa"/>
            <w:tcBorders>
              <w:top w:val="single" w:sz="2" w:space="0" w:color="000000"/>
              <w:left w:val="single" w:sz="2" w:space="0" w:color="000000"/>
              <w:bottom w:val="single" w:sz="2" w:space="0" w:color="000000"/>
              <w:right w:val="nil"/>
            </w:tcBorders>
          </w:tcPr>
          <w:p w:rsidR="008F537D" w:rsidRDefault="008F537D">
            <w:pPr>
              <w:autoSpaceDE w:val="0"/>
              <w:autoSpaceDN w:val="0"/>
              <w:adjustRightInd w:val="0"/>
              <w:jc w:val="center"/>
              <w:rPr>
                <w:rFonts w:eastAsia="Calibri"/>
                <w:b/>
                <w:bCs/>
                <w:color w:val="000000"/>
                <w:sz w:val="22"/>
                <w:szCs w:val="22"/>
              </w:rPr>
            </w:pPr>
          </w:p>
        </w:tc>
        <w:tc>
          <w:tcPr>
            <w:tcW w:w="593" w:type="dxa"/>
            <w:tcBorders>
              <w:top w:val="single" w:sz="2" w:space="0" w:color="000000"/>
              <w:left w:val="nil"/>
              <w:bottom w:val="single" w:sz="2" w:space="0" w:color="000000"/>
              <w:right w:val="nil"/>
            </w:tcBorders>
          </w:tcPr>
          <w:p w:rsidR="008F537D" w:rsidRDefault="008F537D">
            <w:pPr>
              <w:autoSpaceDE w:val="0"/>
              <w:autoSpaceDN w:val="0"/>
              <w:adjustRightInd w:val="0"/>
              <w:jc w:val="center"/>
              <w:rPr>
                <w:rFonts w:eastAsia="Calibri"/>
                <w:b/>
                <w:bCs/>
                <w:color w:val="000000"/>
                <w:sz w:val="22"/>
                <w:szCs w:val="22"/>
              </w:rPr>
            </w:pPr>
          </w:p>
        </w:tc>
        <w:tc>
          <w:tcPr>
            <w:tcW w:w="658" w:type="dxa"/>
            <w:tcBorders>
              <w:top w:val="single" w:sz="2" w:space="0" w:color="000000"/>
              <w:left w:val="nil"/>
              <w:bottom w:val="single" w:sz="2" w:space="0" w:color="000000"/>
              <w:right w:val="nil"/>
            </w:tcBorders>
          </w:tcPr>
          <w:p w:rsidR="008F537D" w:rsidRDefault="008F537D">
            <w:pPr>
              <w:autoSpaceDE w:val="0"/>
              <w:autoSpaceDN w:val="0"/>
              <w:adjustRightInd w:val="0"/>
              <w:jc w:val="center"/>
              <w:rPr>
                <w:rFonts w:eastAsia="Calibri"/>
                <w:b/>
                <w:bCs/>
                <w:color w:val="000000"/>
                <w:sz w:val="22"/>
                <w:szCs w:val="22"/>
              </w:rPr>
            </w:pPr>
          </w:p>
        </w:tc>
        <w:tc>
          <w:tcPr>
            <w:tcW w:w="1109" w:type="dxa"/>
            <w:tcBorders>
              <w:top w:val="single" w:sz="2" w:space="0" w:color="000000"/>
              <w:left w:val="nil"/>
              <w:bottom w:val="single" w:sz="2" w:space="0" w:color="000000"/>
              <w:right w:val="nil"/>
            </w:tcBorders>
          </w:tcPr>
          <w:p w:rsidR="008F537D" w:rsidRDefault="008F537D">
            <w:pPr>
              <w:autoSpaceDE w:val="0"/>
              <w:autoSpaceDN w:val="0"/>
              <w:adjustRightInd w:val="0"/>
              <w:jc w:val="center"/>
              <w:rPr>
                <w:rFonts w:eastAsia="Calibri"/>
                <w:b/>
                <w:bCs/>
                <w:color w:val="000000"/>
                <w:sz w:val="22"/>
                <w:szCs w:val="22"/>
              </w:rPr>
            </w:pPr>
          </w:p>
        </w:tc>
        <w:tc>
          <w:tcPr>
            <w:tcW w:w="480" w:type="dxa"/>
            <w:tcBorders>
              <w:top w:val="single" w:sz="2" w:space="0" w:color="000000"/>
              <w:left w:val="nil"/>
              <w:bottom w:val="single" w:sz="2" w:space="0" w:color="000000"/>
              <w:right w:val="single" w:sz="2" w:space="0" w:color="000000"/>
            </w:tcBorders>
          </w:tcPr>
          <w:p w:rsidR="008F537D" w:rsidRDefault="008F537D">
            <w:pPr>
              <w:autoSpaceDE w:val="0"/>
              <w:autoSpaceDN w:val="0"/>
              <w:adjustRightInd w:val="0"/>
              <w:jc w:val="center"/>
              <w:rPr>
                <w:rFonts w:eastAsia="Calibri"/>
                <w:b/>
                <w:bCs/>
                <w:color w:val="000000"/>
                <w:sz w:val="22"/>
                <w:szCs w:val="22"/>
              </w:rPr>
            </w:pPr>
          </w:p>
        </w:tc>
        <w:tc>
          <w:tcPr>
            <w:tcW w:w="3392"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278"/>
        </w:trPr>
        <w:tc>
          <w:tcPr>
            <w:tcW w:w="4430" w:type="dxa"/>
            <w:tcBorders>
              <w:top w:val="single" w:sz="2" w:space="0" w:color="000000"/>
              <w:left w:val="single" w:sz="2" w:space="0" w:color="000000"/>
              <w:bottom w:val="single" w:sz="12" w:space="0" w:color="auto"/>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593" w:type="dxa"/>
            <w:tcBorders>
              <w:top w:val="single" w:sz="2" w:space="0" w:color="000000"/>
              <w:left w:val="single" w:sz="2" w:space="0" w:color="000000"/>
              <w:bottom w:val="single" w:sz="12" w:space="0" w:color="auto"/>
              <w:right w:val="single" w:sz="2" w:space="0" w:color="000000"/>
            </w:tcBorders>
          </w:tcPr>
          <w:p w:rsidR="008F537D" w:rsidRDefault="008F537D">
            <w:pPr>
              <w:autoSpaceDE w:val="0"/>
              <w:autoSpaceDN w:val="0"/>
              <w:adjustRightInd w:val="0"/>
              <w:jc w:val="right"/>
              <w:rPr>
                <w:rFonts w:eastAsia="Calibri"/>
                <w:i/>
                <w:iCs/>
                <w:color w:val="000000"/>
                <w:sz w:val="22"/>
                <w:szCs w:val="22"/>
              </w:rPr>
            </w:pPr>
          </w:p>
        </w:tc>
        <w:tc>
          <w:tcPr>
            <w:tcW w:w="658" w:type="dxa"/>
            <w:tcBorders>
              <w:top w:val="single" w:sz="2" w:space="0" w:color="000000"/>
              <w:left w:val="single" w:sz="2" w:space="0" w:color="000000"/>
              <w:bottom w:val="single" w:sz="12" w:space="0" w:color="auto"/>
              <w:right w:val="single" w:sz="2" w:space="0" w:color="000000"/>
            </w:tcBorders>
          </w:tcPr>
          <w:p w:rsidR="008F537D" w:rsidRDefault="008F537D">
            <w:pPr>
              <w:autoSpaceDE w:val="0"/>
              <w:autoSpaceDN w:val="0"/>
              <w:adjustRightInd w:val="0"/>
              <w:jc w:val="right"/>
              <w:rPr>
                <w:rFonts w:eastAsia="Calibri"/>
                <w:i/>
                <w:iCs/>
                <w:color w:val="000000"/>
                <w:sz w:val="22"/>
                <w:szCs w:val="22"/>
              </w:rPr>
            </w:pPr>
          </w:p>
        </w:tc>
        <w:tc>
          <w:tcPr>
            <w:tcW w:w="1109" w:type="dxa"/>
            <w:tcBorders>
              <w:top w:val="single" w:sz="2" w:space="0" w:color="000000"/>
              <w:left w:val="single" w:sz="2" w:space="0" w:color="000000"/>
              <w:bottom w:val="single" w:sz="12" w:space="0" w:color="auto"/>
              <w:right w:val="single" w:sz="2" w:space="0" w:color="000000"/>
            </w:tcBorders>
          </w:tcPr>
          <w:p w:rsidR="008F537D" w:rsidRDefault="008F537D">
            <w:pPr>
              <w:autoSpaceDE w:val="0"/>
              <w:autoSpaceDN w:val="0"/>
              <w:adjustRightInd w:val="0"/>
              <w:jc w:val="right"/>
              <w:rPr>
                <w:rFonts w:eastAsia="Calibri"/>
                <w:i/>
                <w:iCs/>
                <w:color w:val="000000"/>
                <w:sz w:val="22"/>
                <w:szCs w:val="22"/>
              </w:rPr>
            </w:pPr>
          </w:p>
        </w:tc>
        <w:tc>
          <w:tcPr>
            <w:tcW w:w="480" w:type="dxa"/>
            <w:tcBorders>
              <w:top w:val="single" w:sz="2" w:space="0" w:color="000000"/>
              <w:left w:val="single" w:sz="2" w:space="0" w:color="000000"/>
              <w:bottom w:val="single" w:sz="12" w:space="0" w:color="auto"/>
              <w:right w:val="single" w:sz="2" w:space="0" w:color="000000"/>
            </w:tcBorders>
          </w:tcPr>
          <w:p w:rsidR="008F537D" w:rsidRDefault="008F537D">
            <w:pPr>
              <w:autoSpaceDE w:val="0"/>
              <w:autoSpaceDN w:val="0"/>
              <w:adjustRightInd w:val="0"/>
              <w:jc w:val="right"/>
              <w:rPr>
                <w:rFonts w:eastAsia="Calibri"/>
                <w:i/>
                <w:iCs/>
                <w:color w:val="000000"/>
                <w:sz w:val="22"/>
                <w:szCs w:val="22"/>
              </w:rPr>
            </w:pPr>
          </w:p>
        </w:tc>
        <w:tc>
          <w:tcPr>
            <w:tcW w:w="3392" w:type="dxa"/>
            <w:tcBorders>
              <w:top w:val="single" w:sz="2" w:space="0" w:color="000000"/>
              <w:left w:val="single" w:sz="2" w:space="0" w:color="000000"/>
              <w:bottom w:val="single" w:sz="12" w:space="0" w:color="auto"/>
              <w:right w:val="single" w:sz="2" w:space="0" w:color="000000"/>
            </w:tcBorders>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197"/>
        </w:trPr>
        <w:tc>
          <w:tcPr>
            <w:tcW w:w="4430" w:type="dxa"/>
            <w:tcBorders>
              <w:top w:val="single" w:sz="12" w:space="0" w:color="auto"/>
              <w:left w:val="single" w:sz="12" w:space="0" w:color="auto"/>
              <w:bottom w:val="nil"/>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w:t>
            </w:r>
          </w:p>
        </w:tc>
        <w:tc>
          <w:tcPr>
            <w:tcW w:w="593" w:type="dxa"/>
            <w:tcBorders>
              <w:top w:val="single" w:sz="12" w:space="0" w:color="auto"/>
              <w:left w:val="single" w:sz="6" w:space="0" w:color="auto"/>
              <w:bottom w:val="nil"/>
              <w:right w:val="single" w:sz="6" w:space="0" w:color="auto"/>
            </w:tcBorders>
          </w:tcPr>
          <w:p w:rsidR="008F537D" w:rsidRDefault="008F537D">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КВСР</w:t>
            </w:r>
          </w:p>
        </w:tc>
        <w:tc>
          <w:tcPr>
            <w:tcW w:w="658" w:type="dxa"/>
            <w:tcBorders>
              <w:top w:val="single" w:sz="12" w:space="0" w:color="auto"/>
              <w:left w:val="single" w:sz="6" w:space="0" w:color="auto"/>
              <w:bottom w:val="nil"/>
              <w:right w:val="single" w:sz="6" w:space="0" w:color="auto"/>
            </w:tcBorders>
          </w:tcPr>
          <w:p w:rsidR="008F537D" w:rsidRDefault="008F537D">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КФСР</w:t>
            </w:r>
          </w:p>
        </w:tc>
        <w:tc>
          <w:tcPr>
            <w:tcW w:w="1109" w:type="dxa"/>
            <w:tcBorders>
              <w:top w:val="single" w:sz="12" w:space="0" w:color="auto"/>
              <w:left w:val="single" w:sz="6" w:space="0" w:color="auto"/>
              <w:bottom w:val="nil"/>
              <w:right w:val="single" w:sz="6" w:space="0" w:color="auto"/>
            </w:tcBorders>
          </w:tcPr>
          <w:p w:rsidR="008F537D" w:rsidRDefault="008F537D">
            <w:pPr>
              <w:autoSpaceDE w:val="0"/>
              <w:autoSpaceDN w:val="0"/>
              <w:adjustRightInd w:val="0"/>
              <w:jc w:val="center"/>
              <w:rPr>
                <w:rFonts w:eastAsia="Calibri"/>
                <w:b/>
                <w:bCs/>
                <w:i/>
                <w:iCs/>
                <w:color w:val="000000"/>
                <w:sz w:val="22"/>
                <w:szCs w:val="22"/>
              </w:rPr>
            </w:pPr>
            <w:r>
              <w:rPr>
                <w:rFonts w:eastAsia="Calibri"/>
                <w:b/>
                <w:bCs/>
                <w:i/>
                <w:iCs/>
                <w:color w:val="000000"/>
                <w:sz w:val="22"/>
                <w:szCs w:val="22"/>
              </w:rPr>
              <w:t>КЦСР</w:t>
            </w:r>
          </w:p>
        </w:tc>
        <w:tc>
          <w:tcPr>
            <w:tcW w:w="480" w:type="dxa"/>
            <w:tcBorders>
              <w:top w:val="single" w:sz="12" w:space="0" w:color="auto"/>
              <w:left w:val="single" w:sz="6" w:space="0" w:color="auto"/>
              <w:bottom w:val="nil"/>
              <w:right w:val="single" w:sz="6" w:space="0" w:color="auto"/>
            </w:tcBorders>
          </w:tcPr>
          <w:p w:rsidR="008F537D" w:rsidRDefault="008F537D">
            <w:pPr>
              <w:autoSpaceDE w:val="0"/>
              <w:autoSpaceDN w:val="0"/>
              <w:adjustRightInd w:val="0"/>
              <w:jc w:val="center"/>
              <w:rPr>
                <w:rFonts w:eastAsia="Calibri"/>
                <w:b/>
                <w:bCs/>
                <w:i/>
                <w:iCs/>
                <w:color w:val="000000"/>
                <w:sz w:val="22"/>
                <w:szCs w:val="22"/>
              </w:rPr>
            </w:pPr>
            <w:r>
              <w:rPr>
                <w:rFonts w:eastAsia="Calibri"/>
                <w:b/>
                <w:bCs/>
                <w:i/>
                <w:iCs/>
                <w:color w:val="000000"/>
                <w:sz w:val="22"/>
                <w:szCs w:val="22"/>
              </w:rPr>
              <w:t>КВР</w:t>
            </w:r>
          </w:p>
        </w:tc>
        <w:tc>
          <w:tcPr>
            <w:tcW w:w="3392" w:type="dxa"/>
            <w:tcBorders>
              <w:top w:val="single" w:sz="12" w:space="0" w:color="auto"/>
              <w:left w:val="single" w:sz="6" w:space="0" w:color="auto"/>
              <w:bottom w:val="nil"/>
              <w:right w:val="single" w:sz="12" w:space="0" w:color="auto"/>
            </w:tcBorders>
          </w:tcPr>
          <w:p w:rsidR="008F537D" w:rsidRDefault="008F537D">
            <w:pPr>
              <w:autoSpaceDE w:val="0"/>
              <w:autoSpaceDN w:val="0"/>
              <w:adjustRightInd w:val="0"/>
              <w:jc w:val="right"/>
              <w:rPr>
                <w:rFonts w:eastAsia="Calibri"/>
                <w:b/>
                <w:bCs/>
                <w:color w:val="000000"/>
                <w:sz w:val="22"/>
                <w:szCs w:val="22"/>
              </w:rPr>
            </w:pPr>
            <w:r>
              <w:rPr>
                <w:rFonts w:eastAsia="Calibri"/>
                <w:b/>
                <w:bCs/>
                <w:color w:val="000000"/>
                <w:sz w:val="22"/>
                <w:szCs w:val="22"/>
              </w:rPr>
              <w:t>Сумма, руб.</w:t>
            </w:r>
          </w:p>
        </w:tc>
      </w:tr>
      <w:tr w:rsidR="008F537D" w:rsidTr="008F537D">
        <w:tblPrEx>
          <w:tblCellMar>
            <w:top w:w="0" w:type="dxa"/>
            <w:bottom w:w="0" w:type="dxa"/>
          </w:tblCellMar>
        </w:tblPrEx>
        <w:trPr>
          <w:trHeight w:val="197"/>
        </w:trPr>
        <w:tc>
          <w:tcPr>
            <w:tcW w:w="4430" w:type="dxa"/>
            <w:tcBorders>
              <w:top w:val="nil"/>
              <w:left w:val="single" w:sz="12"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p>
        </w:tc>
        <w:tc>
          <w:tcPr>
            <w:tcW w:w="593" w:type="dxa"/>
            <w:tcBorders>
              <w:top w:val="nil"/>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i/>
                <w:iCs/>
                <w:color w:val="000000"/>
                <w:sz w:val="22"/>
                <w:szCs w:val="22"/>
              </w:rPr>
            </w:pPr>
          </w:p>
        </w:tc>
        <w:tc>
          <w:tcPr>
            <w:tcW w:w="658" w:type="dxa"/>
            <w:tcBorders>
              <w:top w:val="nil"/>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i/>
                <w:iCs/>
                <w:color w:val="000000"/>
                <w:sz w:val="22"/>
                <w:szCs w:val="22"/>
              </w:rPr>
            </w:pPr>
          </w:p>
        </w:tc>
        <w:tc>
          <w:tcPr>
            <w:tcW w:w="1109" w:type="dxa"/>
            <w:tcBorders>
              <w:top w:val="nil"/>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i/>
                <w:iCs/>
                <w:color w:val="000000"/>
                <w:sz w:val="22"/>
                <w:szCs w:val="22"/>
              </w:rPr>
            </w:pPr>
          </w:p>
        </w:tc>
        <w:tc>
          <w:tcPr>
            <w:tcW w:w="480" w:type="dxa"/>
            <w:tcBorders>
              <w:top w:val="nil"/>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i/>
                <w:iCs/>
                <w:color w:val="000000"/>
                <w:sz w:val="22"/>
                <w:szCs w:val="22"/>
              </w:rPr>
            </w:pPr>
          </w:p>
        </w:tc>
        <w:tc>
          <w:tcPr>
            <w:tcW w:w="3392" w:type="dxa"/>
            <w:tcBorders>
              <w:top w:val="nil"/>
              <w:left w:val="single" w:sz="6" w:space="0" w:color="auto"/>
              <w:bottom w:val="single" w:sz="6" w:space="0" w:color="auto"/>
              <w:right w:val="single" w:sz="12" w:space="0" w:color="auto"/>
            </w:tcBorders>
          </w:tcPr>
          <w:p w:rsidR="008F537D" w:rsidRDefault="008F537D">
            <w:pPr>
              <w:autoSpaceDE w:val="0"/>
              <w:autoSpaceDN w:val="0"/>
              <w:adjustRightInd w:val="0"/>
              <w:jc w:val="right"/>
              <w:rPr>
                <w:rFonts w:eastAsia="Calibri"/>
                <w:b/>
                <w:bCs/>
                <w:color w:val="000000"/>
                <w:sz w:val="22"/>
                <w:szCs w:val="22"/>
              </w:rPr>
            </w:pPr>
          </w:p>
        </w:tc>
      </w:tr>
      <w:tr w:rsidR="008F537D" w:rsidTr="008F537D">
        <w:tblPrEx>
          <w:tblCellMar>
            <w:top w:w="0" w:type="dxa"/>
            <w:bottom w:w="0" w:type="dxa"/>
          </w:tblCellMar>
        </w:tblPrEx>
        <w:trPr>
          <w:trHeight w:val="593"/>
        </w:trPr>
        <w:tc>
          <w:tcPr>
            <w:tcW w:w="7270" w:type="dxa"/>
            <w:gridSpan w:val="5"/>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7 541 929,56</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4 326 904,25</w:t>
            </w:r>
          </w:p>
        </w:tc>
      </w:tr>
      <w:tr w:rsidR="008F537D" w:rsidTr="008F537D">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высшего должностного лица субъекта Российской Федерации 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641 875,15</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641 875,15</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Высшее </w:t>
            </w:r>
            <w:proofErr w:type="spellStart"/>
            <w:r>
              <w:rPr>
                <w:rFonts w:ascii="Arial" w:eastAsia="Calibri" w:hAnsi="Arial" w:cs="Arial"/>
                <w:b/>
                <w:bCs/>
                <w:i/>
                <w:iCs/>
                <w:color w:val="000000"/>
                <w:sz w:val="16"/>
                <w:szCs w:val="16"/>
              </w:rPr>
              <w:t>должностоное</w:t>
            </w:r>
            <w:proofErr w:type="spellEnd"/>
            <w:r>
              <w:rPr>
                <w:rFonts w:ascii="Arial" w:eastAsia="Calibri" w:hAnsi="Arial" w:cs="Arial"/>
                <w:b/>
                <w:bCs/>
                <w:i/>
                <w:iCs/>
                <w:color w:val="000000"/>
                <w:sz w:val="16"/>
                <w:szCs w:val="16"/>
              </w:rPr>
              <w:t xml:space="preserve"> лицо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641 875,15</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641 875,15</w:t>
            </w:r>
          </w:p>
        </w:tc>
      </w:tr>
      <w:tr w:rsidR="008F537D" w:rsidTr="008F537D">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0910049999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641 875,15</w:t>
            </w:r>
          </w:p>
        </w:tc>
      </w:tr>
      <w:tr w:rsidR="008F537D" w:rsidTr="008F537D">
        <w:tblPrEx>
          <w:tblCellMar>
            <w:top w:w="0" w:type="dxa"/>
            <w:bottom w:w="0" w:type="dxa"/>
          </w:tblCellMar>
        </w:tblPrEx>
        <w:trPr>
          <w:trHeight w:val="650"/>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3 636 962,73</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3 636 962,73</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Центральный аппарат</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3 636 962,73</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3 346 462,73</w:t>
            </w:r>
          </w:p>
        </w:tc>
      </w:tr>
      <w:tr w:rsidR="008F537D" w:rsidTr="008F537D">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109"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392"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2 717 083,78</w:t>
            </w:r>
          </w:p>
        </w:tc>
      </w:tr>
      <w:tr w:rsidR="008F537D" w:rsidTr="008F537D">
        <w:tblPrEx>
          <w:tblCellMar>
            <w:top w:w="0" w:type="dxa"/>
            <w:bottom w:w="0" w:type="dxa"/>
          </w:tblCellMar>
        </w:tblPrEx>
        <w:trPr>
          <w:trHeight w:val="348"/>
        </w:trPr>
        <w:tc>
          <w:tcPr>
            <w:tcW w:w="4430"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109"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624 378,95</w:t>
            </w:r>
          </w:p>
        </w:tc>
      </w:tr>
      <w:tr w:rsidR="008F537D" w:rsidTr="008F537D">
        <w:tblPrEx>
          <w:tblCellMar>
            <w:top w:w="0" w:type="dxa"/>
            <w:bottom w:w="0" w:type="dxa"/>
          </w:tblCellMar>
        </w:tblPrEx>
        <w:trPr>
          <w:trHeight w:val="197"/>
        </w:trPr>
        <w:tc>
          <w:tcPr>
            <w:tcW w:w="443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109"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0920049999</w:t>
            </w:r>
          </w:p>
        </w:tc>
        <w:tc>
          <w:tcPr>
            <w:tcW w:w="48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3392"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8F537D" w:rsidTr="008F537D">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Финансирование за счет дотации на выравнивание бюджетной обеспеченности поселений (областные средства)</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0104</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290 500,00</w:t>
            </w:r>
          </w:p>
        </w:tc>
      </w:tr>
      <w:tr w:rsidR="008F537D" w:rsidTr="008F537D">
        <w:tblPrEx>
          <w:tblCellMar>
            <w:top w:w="0" w:type="dxa"/>
            <w:bottom w:w="0" w:type="dxa"/>
          </w:tblCellMar>
        </w:tblPrEx>
        <w:trPr>
          <w:trHeight w:val="696"/>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0920071010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290 500,00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проведения выборов и референдумов</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42 366,37</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42 366,37</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Проведения выборов</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42 366,37</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Проведение выборов главы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0930100000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42 366,37</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0107</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0930149999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42 366,37</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0107</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0930149999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42 366,37</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Резервные фонды местных администраций</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5 000,00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Иные бюджетные ассигнования</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0940049999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общегосударственные вопросы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8F537D" w:rsidTr="008F537D">
        <w:tblPrEx>
          <w:tblCellMar>
            <w:top w:w="0" w:type="dxa"/>
            <w:bottom w:w="0" w:type="dxa"/>
          </w:tblCellMar>
        </w:tblPrEx>
        <w:trPr>
          <w:trHeight w:val="1138"/>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0113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700,00</w:t>
            </w:r>
          </w:p>
        </w:tc>
      </w:tr>
      <w:tr w:rsidR="008F537D" w:rsidTr="008F537D">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09A0073150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134 100,00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Мобилизационная и вневойсковая подготовка</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134 100,00</w:t>
            </w:r>
          </w:p>
        </w:tc>
      </w:tr>
      <w:tr w:rsidR="008F537D" w:rsidTr="008F537D">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Субвенции на осуществление первичного воинского учета на территориях, где отсутствуют военные комиссариаты</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09В0051180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134 100,00</w:t>
            </w:r>
          </w:p>
        </w:tc>
      </w:tr>
      <w:tr w:rsidR="008F537D" w:rsidTr="008F537D">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109"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392"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133 562,58</w:t>
            </w:r>
          </w:p>
        </w:tc>
      </w:tr>
      <w:tr w:rsidR="008F537D" w:rsidTr="008F537D">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109"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09В0051180</w:t>
            </w:r>
          </w:p>
        </w:tc>
        <w:tc>
          <w:tcPr>
            <w:tcW w:w="48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537,42</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Обеспечение пожарной безопасности</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8F537D" w:rsidTr="008F537D">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8F537D" w:rsidTr="008F537D">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Предупреждение чрезвычайных ситуаций и обеспечение пожарной безопасности в муниципальном образовании</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0310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3010049999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r>
      <w:tr w:rsidR="008F537D" w:rsidTr="008F537D">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3010049999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265 031,35</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Дорожное хозяйство (дорожные фонды)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247 654,86</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дорожного хозяйства"</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247 654,86</w:t>
            </w:r>
          </w:p>
        </w:tc>
      </w:tr>
      <w:tr w:rsidR="008F537D" w:rsidTr="008F537D">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247 654,86</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0409</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4010049999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247 654,86</w:t>
            </w:r>
          </w:p>
        </w:tc>
      </w:tr>
      <w:tr w:rsidR="008F537D" w:rsidTr="008F537D">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4010049999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247 654,86</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Другие вопросы в области национальной экономики</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17 376,49</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17 376,49</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Выполнение других обязательств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17 376,49</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направления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0412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17 376,49</w:t>
            </w:r>
          </w:p>
        </w:tc>
      </w:tr>
      <w:tr w:rsidR="008F537D" w:rsidTr="008F537D">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0980049999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17 376,49</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438 161,49</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Коммунальное хозяйство</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232 232,84</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232 232,84</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населения качественной питьевой водой"</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232 232,84</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5020049999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232 232,84</w:t>
            </w:r>
          </w:p>
        </w:tc>
      </w:tr>
      <w:tr w:rsidR="008F537D" w:rsidTr="008F537D">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5020049999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232 232,84</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Благоустройство</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205 928,65</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жилищно-коммунального хозяйства"</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205 928,65</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деятельности по сбору и транспортированию твердых коммунальных отходов"</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1 161,00</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5040049999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1 161,00</w:t>
            </w:r>
          </w:p>
        </w:tc>
      </w:tr>
      <w:tr w:rsidR="008F537D" w:rsidTr="008F537D">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5040049999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1 161,00</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"Организация благоустройства территории муниципального образования"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204 767,65</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2 667,65</w:t>
            </w:r>
          </w:p>
        </w:tc>
      </w:tr>
      <w:tr w:rsidR="008F537D" w:rsidTr="008F537D">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5080049999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2 667,65</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Реализация мероприятий перечня проектов народных инициатив</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50800S2370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202 100,00</w:t>
            </w:r>
          </w:p>
        </w:tc>
      </w:tr>
      <w:tr w:rsidR="008F537D" w:rsidTr="008F537D">
        <w:tblPrEx>
          <w:tblCellMar>
            <w:top w:w="0" w:type="dxa"/>
            <w:bottom w:w="0" w:type="dxa"/>
          </w:tblCellMar>
        </w:tblPrEx>
        <w:trPr>
          <w:trHeight w:val="348"/>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50800S2370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202 100,00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1 820 386,47</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1 820 386,47</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Муниципальная программа Развитие культуры и спорта</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1 820 386,47</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(клубы)</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1 369 525,95</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8010049999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1 369 525,95</w:t>
            </w:r>
          </w:p>
        </w:tc>
      </w:tr>
      <w:tr w:rsidR="008F537D" w:rsidTr="008F537D">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109"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8010049999</w:t>
            </w:r>
          </w:p>
        </w:tc>
        <w:tc>
          <w:tcPr>
            <w:tcW w:w="48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392"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1 056 945,13</w:t>
            </w:r>
          </w:p>
        </w:tc>
      </w:tr>
      <w:tr w:rsidR="008F537D" w:rsidTr="008F537D">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109"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8010049999</w:t>
            </w:r>
          </w:p>
        </w:tc>
        <w:tc>
          <w:tcPr>
            <w:tcW w:w="48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312 580,82</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Подпрограмма Обеспечение деятельности подведомственных учреждений культуры (библиотеки)</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450 860,52</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8020049999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450 860,52</w:t>
            </w:r>
          </w:p>
        </w:tc>
      </w:tr>
      <w:tr w:rsidR="008F537D" w:rsidTr="008F537D">
        <w:tblPrEx>
          <w:tblCellMar>
            <w:top w:w="0" w:type="dxa"/>
            <w:bottom w:w="0" w:type="dxa"/>
          </w:tblCellMar>
        </w:tblPrEx>
        <w:trPr>
          <w:trHeight w:val="696"/>
        </w:trPr>
        <w:tc>
          <w:tcPr>
            <w:tcW w:w="443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3"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109"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8020049999</w:t>
            </w:r>
          </w:p>
        </w:tc>
        <w:tc>
          <w:tcPr>
            <w:tcW w:w="48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100</w:t>
            </w:r>
          </w:p>
        </w:tc>
        <w:tc>
          <w:tcPr>
            <w:tcW w:w="3392"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352 312,52</w:t>
            </w:r>
          </w:p>
        </w:tc>
      </w:tr>
      <w:tr w:rsidR="008F537D" w:rsidTr="008F537D">
        <w:tblPrEx>
          <w:tblCellMar>
            <w:top w:w="0" w:type="dxa"/>
            <w:bottom w:w="0" w:type="dxa"/>
          </w:tblCellMar>
        </w:tblPrEx>
        <w:trPr>
          <w:trHeight w:val="348"/>
        </w:trPr>
        <w:tc>
          <w:tcPr>
            <w:tcW w:w="443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Закупка товаров, работ и услуг для обеспечения государственных (муниципальных) нужд</w:t>
            </w:r>
          </w:p>
        </w:tc>
        <w:tc>
          <w:tcPr>
            <w:tcW w:w="593"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109"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8020049999</w:t>
            </w:r>
          </w:p>
        </w:tc>
        <w:tc>
          <w:tcPr>
            <w:tcW w:w="48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200</w:t>
            </w:r>
          </w:p>
        </w:tc>
        <w:tc>
          <w:tcPr>
            <w:tcW w:w="3392"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98 548,00</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внутреннего долга</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8F537D" w:rsidTr="008F537D">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Процентные платежи по муниципальному долгу</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долга</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0950049999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700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r>
      <w:tr w:rsidR="008F537D" w:rsidTr="008F537D">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554 346,00</w:t>
            </w:r>
          </w:p>
        </w:tc>
      </w:tr>
      <w:tr w:rsidR="008F537D" w:rsidTr="008F537D">
        <w:tblPrEx>
          <w:tblCellMar>
            <w:top w:w="0" w:type="dxa"/>
            <w:bottom w:w="0" w:type="dxa"/>
          </w:tblCellMar>
        </w:tblPrEx>
        <w:trPr>
          <w:trHeight w:val="19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Прочие межбюджетные трансферты общего характера</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554 346,00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proofErr w:type="spellStart"/>
            <w:r>
              <w:rPr>
                <w:rFonts w:ascii="Arial" w:eastAsia="Calibri" w:hAnsi="Arial" w:cs="Arial"/>
                <w:b/>
                <w:bCs/>
                <w:i/>
                <w:iCs/>
                <w:color w:val="000000"/>
                <w:sz w:val="16"/>
                <w:szCs w:val="16"/>
              </w:rPr>
              <w:t>Непрограммные</w:t>
            </w:r>
            <w:proofErr w:type="spellEnd"/>
            <w:r>
              <w:rPr>
                <w:rFonts w:ascii="Arial" w:eastAsia="Calibri" w:hAnsi="Arial" w:cs="Arial"/>
                <w:b/>
                <w:bCs/>
                <w:i/>
                <w:iCs/>
                <w:color w:val="000000"/>
                <w:sz w:val="16"/>
                <w:szCs w:val="16"/>
              </w:rPr>
              <w:t xml:space="preserve"> расходы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0900000000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554 346,00</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переданных полномочий</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090М000000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554 346,00</w:t>
            </w:r>
          </w:p>
        </w:tc>
      </w:tr>
      <w:tr w:rsidR="008F537D" w:rsidTr="008F537D">
        <w:tblPrEx>
          <w:tblCellMar>
            <w:top w:w="0" w:type="dxa"/>
            <w:bottom w:w="0" w:type="dxa"/>
          </w:tblCellMar>
        </w:tblPrEx>
        <w:trPr>
          <w:trHeight w:val="97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Pr>
                <w:rFonts w:ascii="Arial" w:eastAsia="Calibri" w:hAnsi="Arial" w:cs="Arial"/>
                <w:b/>
                <w:bCs/>
                <w:i/>
                <w:iCs/>
                <w:color w:val="000000"/>
                <w:sz w:val="16"/>
                <w:szCs w:val="16"/>
              </w:rPr>
              <w:t>контроля за</w:t>
            </w:r>
            <w:proofErr w:type="gramEnd"/>
            <w:r>
              <w:rPr>
                <w:rFonts w:ascii="Arial" w:eastAsia="Calibri" w:hAnsi="Arial" w:cs="Arial"/>
                <w:b/>
                <w:bCs/>
                <w:i/>
                <w:iCs/>
                <w:color w:val="000000"/>
                <w:sz w:val="16"/>
                <w:szCs w:val="16"/>
              </w:rPr>
              <w:t xml:space="preserve"> его исполнением, составление и утверждение отчета об исполнении бюджета поселения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506 444,00</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506 444,00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090М149999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506 444,00</w:t>
            </w:r>
          </w:p>
        </w:tc>
      </w:tr>
      <w:tr w:rsidR="008F537D" w:rsidTr="008F537D">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в области градостроительной деятельности</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17 806,00</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17 806,00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090М249999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17 806,00</w:t>
            </w:r>
          </w:p>
        </w:tc>
      </w:tr>
      <w:tr w:rsidR="008F537D" w:rsidTr="008F537D">
        <w:tblPrEx>
          <w:tblCellMar>
            <w:top w:w="0" w:type="dxa"/>
            <w:bottom w:w="0" w:type="dxa"/>
          </w:tblCellMar>
        </w:tblPrEx>
        <w:trPr>
          <w:trHeight w:val="487"/>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для осуществления полномочий по определению поставщиков (подрядчиков, исполнителей)</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9 057,00</w:t>
            </w:r>
          </w:p>
        </w:tc>
      </w:tr>
      <w:tr w:rsidR="008F537D" w:rsidTr="008F537D">
        <w:tblPrEx>
          <w:tblCellMar>
            <w:top w:w="0" w:type="dxa"/>
            <w:bottom w:w="0" w:type="dxa"/>
          </w:tblCellMar>
        </w:tblPrEx>
        <w:trPr>
          <w:trHeight w:val="379"/>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9 057,00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090М349999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9 057,00</w:t>
            </w:r>
          </w:p>
        </w:tc>
      </w:tr>
      <w:tr w:rsidR="008F537D" w:rsidTr="008F537D">
        <w:tblPrEx>
          <w:tblCellMar>
            <w:top w:w="0" w:type="dxa"/>
            <w:bottom w:w="0" w:type="dxa"/>
          </w:tblCellMar>
        </w:tblPrEx>
        <w:trPr>
          <w:trHeight w:val="32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на исполнение полномочий контрольно-счетных органов поселений</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090М400000</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21 039,00</w:t>
            </w:r>
          </w:p>
        </w:tc>
      </w:tr>
      <w:tr w:rsidR="008F537D" w:rsidTr="008F537D">
        <w:tblPrEx>
          <w:tblCellMar>
            <w:top w:w="0" w:type="dxa"/>
            <w:bottom w:w="0" w:type="dxa"/>
          </w:tblCellMar>
        </w:tblPrEx>
        <w:trPr>
          <w:trHeight w:val="814"/>
        </w:trPr>
        <w:tc>
          <w:tcPr>
            <w:tcW w:w="5023"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lastRenderedPageBreak/>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Pr>
                <w:rFonts w:ascii="Arial" w:eastAsia="Calibri" w:hAnsi="Arial" w:cs="Arial"/>
                <w:b/>
                <w:bCs/>
                <w:i/>
                <w:iCs/>
                <w:color w:val="000000"/>
                <w:sz w:val="16"/>
                <w:szCs w:val="16"/>
              </w:rPr>
              <w:t>непрограммным</w:t>
            </w:r>
            <w:proofErr w:type="spellEnd"/>
            <w:r>
              <w:rPr>
                <w:rFonts w:ascii="Arial" w:eastAsia="Calibri" w:hAnsi="Arial" w:cs="Arial"/>
                <w:b/>
                <w:bCs/>
                <w:i/>
                <w:iCs/>
                <w:color w:val="000000"/>
                <w:sz w:val="16"/>
                <w:szCs w:val="16"/>
              </w:rPr>
              <w:t xml:space="preserve"> направлениям расходов органов местного самоуправления</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21 039,00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Межбюджетные трансферты</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985</w:t>
            </w: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090М449999</w:t>
            </w: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500</w:t>
            </w: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21 039,00</w:t>
            </w:r>
          </w:p>
        </w:tc>
      </w:tr>
      <w:tr w:rsidR="008F537D" w:rsidTr="008F537D">
        <w:tblPrEx>
          <w:tblCellMar>
            <w:top w:w="0" w:type="dxa"/>
            <w:bottom w:w="0" w:type="dxa"/>
          </w:tblCellMar>
        </w:tblPrEx>
        <w:trPr>
          <w:trHeight w:val="197"/>
        </w:trPr>
        <w:tc>
          <w:tcPr>
            <w:tcW w:w="443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59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color w:val="000000"/>
                <w:sz w:val="16"/>
                <w:szCs w:val="16"/>
              </w:rPr>
            </w:pPr>
          </w:p>
        </w:tc>
        <w:tc>
          <w:tcPr>
            <w:tcW w:w="110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color w:val="000000"/>
                <w:sz w:val="16"/>
                <w:szCs w:val="16"/>
              </w:rPr>
            </w:pPr>
          </w:p>
        </w:tc>
        <w:tc>
          <w:tcPr>
            <w:tcW w:w="48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color w:val="000000"/>
                <w:sz w:val="16"/>
                <w:szCs w:val="16"/>
              </w:rPr>
            </w:pPr>
          </w:p>
        </w:tc>
        <w:tc>
          <w:tcPr>
            <w:tcW w:w="3392"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7 541 929,56</w:t>
            </w:r>
          </w:p>
        </w:tc>
      </w:tr>
      <w:tr w:rsidR="008F537D" w:rsidTr="008F537D">
        <w:tblPrEx>
          <w:tblCellMar>
            <w:top w:w="0" w:type="dxa"/>
            <w:bottom w:w="0" w:type="dxa"/>
          </w:tblCellMar>
        </w:tblPrEx>
        <w:trPr>
          <w:trHeight w:val="1210"/>
        </w:trPr>
        <w:tc>
          <w:tcPr>
            <w:tcW w:w="4430"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593"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i/>
                <w:iCs/>
                <w:color w:val="000000"/>
                <w:sz w:val="20"/>
                <w:szCs w:val="20"/>
              </w:rPr>
            </w:pPr>
          </w:p>
        </w:tc>
        <w:tc>
          <w:tcPr>
            <w:tcW w:w="658"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i/>
                <w:iCs/>
                <w:color w:val="000000"/>
                <w:sz w:val="20"/>
                <w:szCs w:val="20"/>
              </w:rPr>
            </w:pPr>
          </w:p>
        </w:tc>
        <w:tc>
          <w:tcPr>
            <w:tcW w:w="1109"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i/>
                <w:iCs/>
                <w:color w:val="000000"/>
                <w:sz w:val="20"/>
                <w:szCs w:val="20"/>
              </w:rPr>
            </w:pPr>
          </w:p>
        </w:tc>
        <w:tc>
          <w:tcPr>
            <w:tcW w:w="480"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i/>
                <w:iCs/>
                <w:color w:val="000000"/>
                <w:sz w:val="20"/>
                <w:szCs w:val="20"/>
              </w:rPr>
            </w:pPr>
          </w:p>
        </w:tc>
        <w:tc>
          <w:tcPr>
            <w:tcW w:w="3392"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443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Глава </w:t>
            </w:r>
            <w:proofErr w:type="gramStart"/>
            <w:r>
              <w:rPr>
                <w:rFonts w:eastAsia="Calibri"/>
                <w:color w:val="000000"/>
                <w:sz w:val="22"/>
                <w:szCs w:val="22"/>
              </w:rPr>
              <w:t>Заречного</w:t>
            </w:r>
            <w:proofErr w:type="gramEnd"/>
          </w:p>
        </w:tc>
        <w:tc>
          <w:tcPr>
            <w:tcW w:w="593"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i/>
                <w:iCs/>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i/>
                <w:iCs/>
                <w:color w:val="000000"/>
                <w:sz w:val="22"/>
                <w:szCs w:val="22"/>
              </w:rPr>
            </w:pPr>
          </w:p>
        </w:tc>
        <w:tc>
          <w:tcPr>
            <w:tcW w:w="1109"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i/>
                <w:iCs/>
                <w:color w:val="000000"/>
                <w:sz w:val="22"/>
                <w:szCs w:val="22"/>
              </w:rPr>
            </w:pPr>
          </w:p>
        </w:tc>
        <w:tc>
          <w:tcPr>
            <w:tcW w:w="48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i/>
                <w:iCs/>
                <w:color w:val="000000"/>
                <w:sz w:val="20"/>
                <w:szCs w:val="20"/>
              </w:rPr>
            </w:pPr>
          </w:p>
        </w:tc>
        <w:tc>
          <w:tcPr>
            <w:tcW w:w="3392"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0"/>
                <w:szCs w:val="20"/>
              </w:rPr>
            </w:pPr>
          </w:p>
        </w:tc>
      </w:tr>
      <w:tr w:rsidR="008F537D" w:rsidTr="008F537D">
        <w:tblPrEx>
          <w:tblCellMar>
            <w:top w:w="0" w:type="dxa"/>
            <w:bottom w:w="0" w:type="dxa"/>
          </w:tblCellMar>
        </w:tblPrEx>
        <w:trPr>
          <w:trHeight w:val="233"/>
        </w:trPr>
        <w:tc>
          <w:tcPr>
            <w:tcW w:w="10662" w:type="dxa"/>
            <w:gridSpan w:val="6"/>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муниципального образования:                                                                          А.И. Романенко</w:t>
            </w:r>
          </w:p>
        </w:tc>
      </w:tr>
      <w:tr w:rsidR="008F537D" w:rsidTr="008F537D">
        <w:tblPrEx>
          <w:tblCellMar>
            <w:top w:w="0" w:type="dxa"/>
            <w:bottom w:w="0" w:type="dxa"/>
          </w:tblCellMar>
        </w:tblPrEx>
        <w:trPr>
          <w:trHeight w:val="197"/>
        </w:trPr>
        <w:tc>
          <w:tcPr>
            <w:tcW w:w="443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c>
          <w:tcPr>
            <w:tcW w:w="593"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i/>
                <w:iCs/>
                <w:color w:val="000000"/>
                <w:sz w:val="20"/>
                <w:szCs w:val="20"/>
              </w:rPr>
            </w:pPr>
          </w:p>
        </w:tc>
        <w:tc>
          <w:tcPr>
            <w:tcW w:w="658"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i/>
                <w:iCs/>
                <w:color w:val="000000"/>
                <w:sz w:val="20"/>
                <w:szCs w:val="20"/>
              </w:rPr>
            </w:pPr>
          </w:p>
        </w:tc>
        <w:tc>
          <w:tcPr>
            <w:tcW w:w="1109"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i/>
                <w:iCs/>
                <w:color w:val="000000"/>
                <w:sz w:val="20"/>
                <w:szCs w:val="20"/>
              </w:rPr>
            </w:pPr>
          </w:p>
        </w:tc>
        <w:tc>
          <w:tcPr>
            <w:tcW w:w="48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i/>
                <w:iCs/>
                <w:color w:val="000000"/>
                <w:sz w:val="20"/>
                <w:szCs w:val="20"/>
              </w:rPr>
            </w:pPr>
          </w:p>
        </w:tc>
        <w:tc>
          <w:tcPr>
            <w:tcW w:w="3392"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bl>
    <w:p w:rsidR="008F537D" w:rsidRDefault="008F537D" w:rsidP="008F537D">
      <w:pPr>
        <w:jc w:val="center"/>
        <w:rPr>
          <w:sz w:val="22"/>
          <w:szCs w:val="22"/>
        </w:rPr>
      </w:pPr>
    </w:p>
    <w:p w:rsidR="008F537D" w:rsidRDefault="008F537D" w:rsidP="008F537D">
      <w:pPr>
        <w:rPr>
          <w:sz w:val="22"/>
          <w:szCs w:val="22"/>
        </w:rPr>
      </w:pPr>
    </w:p>
    <w:tbl>
      <w:tblPr>
        <w:tblW w:w="0" w:type="auto"/>
        <w:tblLayout w:type="fixed"/>
        <w:tblCellMar>
          <w:left w:w="30" w:type="dxa"/>
          <w:right w:w="30" w:type="dxa"/>
        </w:tblCellMar>
        <w:tblLook w:val="0000"/>
      </w:tblPr>
      <w:tblGrid>
        <w:gridCol w:w="6360"/>
        <w:gridCol w:w="919"/>
        <w:gridCol w:w="1483"/>
        <w:gridCol w:w="1900"/>
      </w:tblGrid>
      <w:tr w:rsidR="008F537D" w:rsidTr="007773E4">
        <w:tblPrEx>
          <w:tblCellMar>
            <w:top w:w="0" w:type="dxa"/>
            <w:bottom w:w="0" w:type="dxa"/>
          </w:tblCellMar>
        </w:tblPrEx>
        <w:trPr>
          <w:trHeight w:val="1369"/>
        </w:trPr>
        <w:tc>
          <w:tcPr>
            <w:tcW w:w="10662" w:type="dxa"/>
            <w:gridSpan w:val="4"/>
            <w:tcBorders>
              <w:top w:val="single" w:sz="2" w:space="0" w:color="000000"/>
              <w:left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Приложение № 11</w:t>
            </w:r>
          </w:p>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8F537D" w:rsidRDefault="008F537D" w:rsidP="007773E4">
            <w:pPr>
              <w:autoSpaceDE w:val="0"/>
              <w:autoSpaceDN w:val="0"/>
              <w:adjustRightInd w:val="0"/>
              <w:jc w:val="right"/>
              <w:rPr>
                <w:rFonts w:eastAsia="Calibri"/>
                <w:color w:val="000000"/>
                <w:sz w:val="22"/>
                <w:szCs w:val="22"/>
              </w:rPr>
            </w:pPr>
            <w:r>
              <w:rPr>
                <w:rFonts w:eastAsia="Calibri"/>
                <w:color w:val="000000"/>
                <w:sz w:val="22"/>
                <w:szCs w:val="22"/>
              </w:rPr>
              <w:t>№ 94        от “ 30 ” ноября  2020 г</w:t>
            </w:r>
          </w:p>
        </w:tc>
      </w:tr>
      <w:tr w:rsidR="008F537D" w:rsidTr="008F537D">
        <w:tblPrEx>
          <w:tblCellMar>
            <w:top w:w="0" w:type="dxa"/>
            <w:bottom w:w="0" w:type="dxa"/>
          </w:tblCellMar>
        </w:tblPrEx>
        <w:trPr>
          <w:trHeight w:val="252"/>
        </w:trPr>
        <w:tc>
          <w:tcPr>
            <w:tcW w:w="636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919"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1483" w:type="dxa"/>
            <w:tcBorders>
              <w:top w:val="single" w:sz="2" w:space="0" w:color="000000"/>
              <w:left w:val="single" w:sz="2" w:space="0" w:color="000000"/>
              <w:bottom w:val="single" w:sz="2" w:space="0" w:color="000000"/>
              <w:right w:val="nil"/>
            </w:tcBorders>
          </w:tcPr>
          <w:p w:rsidR="008F537D" w:rsidRDefault="008F537D">
            <w:pPr>
              <w:autoSpaceDE w:val="0"/>
              <w:autoSpaceDN w:val="0"/>
              <w:adjustRightInd w:val="0"/>
              <w:jc w:val="center"/>
              <w:rPr>
                <w:rFonts w:eastAsia="Calibri"/>
                <w:b/>
                <w:bCs/>
                <w:color w:val="000000"/>
                <w:sz w:val="22"/>
                <w:szCs w:val="22"/>
              </w:rPr>
            </w:pPr>
          </w:p>
        </w:tc>
        <w:tc>
          <w:tcPr>
            <w:tcW w:w="1900" w:type="dxa"/>
            <w:tcBorders>
              <w:top w:val="single" w:sz="2" w:space="0" w:color="000000"/>
              <w:left w:val="nil"/>
              <w:bottom w:val="single" w:sz="2" w:space="0" w:color="000000"/>
              <w:right w:val="single" w:sz="2" w:space="0" w:color="000000"/>
            </w:tcBorders>
          </w:tcPr>
          <w:p w:rsidR="008F537D" w:rsidRDefault="008F537D">
            <w:pPr>
              <w:autoSpaceDE w:val="0"/>
              <w:autoSpaceDN w:val="0"/>
              <w:adjustRightInd w:val="0"/>
              <w:jc w:val="center"/>
              <w:rPr>
                <w:rFonts w:eastAsia="Calibri"/>
                <w:b/>
                <w:bCs/>
                <w:color w:val="000000"/>
                <w:sz w:val="22"/>
                <w:szCs w:val="22"/>
              </w:rPr>
            </w:pPr>
          </w:p>
        </w:tc>
      </w:tr>
      <w:tr w:rsidR="008F537D" w:rsidTr="008F537D">
        <w:tblPrEx>
          <w:tblCellMar>
            <w:top w:w="0" w:type="dxa"/>
            <w:bottom w:w="0" w:type="dxa"/>
          </w:tblCellMar>
        </w:tblPrEx>
        <w:trPr>
          <w:trHeight w:val="274"/>
        </w:trPr>
        <w:tc>
          <w:tcPr>
            <w:tcW w:w="8762" w:type="dxa"/>
            <w:gridSpan w:val="3"/>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 xml:space="preserve">РАСПРЕДЕЛЕНИЕ БЮДЖЕТНЫХ АССИГНОВАНИЙ ПО РАЗДЕЛАМ </w:t>
            </w:r>
          </w:p>
        </w:tc>
        <w:tc>
          <w:tcPr>
            <w:tcW w:w="190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59"/>
        </w:trPr>
        <w:tc>
          <w:tcPr>
            <w:tcW w:w="8762" w:type="dxa"/>
            <w:gridSpan w:val="3"/>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И ПОДРАЗДЕЛАМ КЛАССИФИКАЦИИ РАСХОДОВ БЮДЖЕТОВ НА 2020 ГОД</w:t>
            </w:r>
          </w:p>
        </w:tc>
        <w:tc>
          <w:tcPr>
            <w:tcW w:w="190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86"/>
        </w:trPr>
        <w:tc>
          <w:tcPr>
            <w:tcW w:w="636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eastAsia="Calibri"/>
                <w:b/>
                <w:bCs/>
                <w:color w:val="000000"/>
              </w:rPr>
            </w:pPr>
          </w:p>
        </w:tc>
        <w:tc>
          <w:tcPr>
            <w:tcW w:w="919"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rPr>
            </w:pPr>
          </w:p>
        </w:tc>
        <w:tc>
          <w:tcPr>
            <w:tcW w:w="1483"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eastAsia="Calibri"/>
                <w:color w:val="000000"/>
              </w:rPr>
            </w:pPr>
          </w:p>
        </w:tc>
        <w:tc>
          <w:tcPr>
            <w:tcW w:w="190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86"/>
        </w:trPr>
        <w:tc>
          <w:tcPr>
            <w:tcW w:w="6360" w:type="dxa"/>
            <w:tcBorders>
              <w:top w:val="single" w:sz="2" w:space="0" w:color="000000"/>
              <w:left w:val="single" w:sz="2" w:space="0" w:color="000000"/>
              <w:bottom w:val="single" w:sz="6" w:space="0" w:color="auto"/>
              <w:right w:val="single" w:sz="2" w:space="0" w:color="000000"/>
            </w:tcBorders>
          </w:tcPr>
          <w:p w:rsidR="008F537D" w:rsidRDefault="008F537D">
            <w:pPr>
              <w:autoSpaceDE w:val="0"/>
              <w:autoSpaceDN w:val="0"/>
              <w:adjustRightInd w:val="0"/>
              <w:jc w:val="right"/>
              <w:rPr>
                <w:rFonts w:eastAsia="Calibri"/>
                <w:color w:val="000000"/>
              </w:rPr>
            </w:pPr>
          </w:p>
        </w:tc>
        <w:tc>
          <w:tcPr>
            <w:tcW w:w="919" w:type="dxa"/>
            <w:tcBorders>
              <w:top w:val="single" w:sz="2" w:space="0" w:color="000000"/>
              <w:left w:val="single" w:sz="2" w:space="0" w:color="000000"/>
              <w:bottom w:val="single" w:sz="6" w:space="0" w:color="auto"/>
              <w:right w:val="single" w:sz="2" w:space="0" w:color="000000"/>
            </w:tcBorders>
          </w:tcPr>
          <w:p w:rsidR="008F537D" w:rsidRDefault="008F537D">
            <w:pPr>
              <w:autoSpaceDE w:val="0"/>
              <w:autoSpaceDN w:val="0"/>
              <w:adjustRightInd w:val="0"/>
              <w:jc w:val="right"/>
              <w:rPr>
                <w:rFonts w:eastAsia="Calibri"/>
                <w:color w:val="000000"/>
              </w:rPr>
            </w:pPr>
          </w:p>
        </w:tc>
        <w:tc>
          <w:tcPr>
            <w:tcW w:w="1483" w:type="dxa"/>
            <w:tcBorders>
              <w:top w:val="single" w:sz="2" w:space="0" w:color="000000"/>
              <w:left w:val="single" w:sz="2" w:space="0" w:color="000000"/>
              <w:bottom w:val="single" w:sz="6" w:space="0" w:color="auto"/>
              <w:right w:val="single" w:sz="2" w:space="0" w:color="000000"/>
            </w:tcBorders>
          </w:tcPr>
          <w:p w:rsidR="008F537D" w:rsidRDefault="008F537D">
            <w:pPr>
              <w:autoSpaceDE w:val="0"/>
              <w:autoSpaceDN w:val="0"/>
              <w:adjustRightInd w:val="0"/>
              <w:jc w:val="right"/>
              <w:rPr>
                <w:rFonts w:eastAsia="Calibri"/>
                <w:color w:val="000000"/>
              </w:rPr>
            </w:pPr>
          </w:p>
        </w:tc>
        <w:tc>
          <w:tcPr>
            <w:tcW w:w="190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86"/>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rPr>
            </w:pPr>
            <w:r>
              <w:rPr>
                <w:rFonts w:eastAsia="Calibri"/>
                <w:b/>
                <w:bCs/>
                <w:color w:val="000000"/>
              </w:rPr>
              <w:t>Наименование</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rPr>
            </w:pPr>
            <w:proofErr w:type="spellStart"/>
            <w:r>
              <w:rPr>
                <w:rFonts w:eastAsia="Calibri"/>
                <w:b/>
                <w:bCs/>
                <w:color w:val="000000"/>
              </w:rPr>
              <w:t>РзПР</w:t>
            </w:r>
            <w:proofErr w:type="spellEnd"/>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rPr>
            </w:pPr>
            <w:r>
              <w:rPr>
                <w:rFonts w:eastAsia="Calibri"/>
                <w:b/>
                <w:bCs/>
                <w:color w:val="000000"/>
              </w:rPr>
              <w:t>Сумма, руб.</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466"/>
        </w:trPr>
        <w:tc>
          <w:tcPr>
            <w:tcW w:w="7279" w:type="dxa"/>
            <w:gridSpan w:val="2"/>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20"/>
                <w:szCs w:val="20"/>
              </w:rPr>
            </w:pPr>
            <w:r>
              <w:rPr>
                <w:rFonts w:ascii="Arial" w:eastAsia="Calibri" w:hAnsi="Arial" w:cs="Arial"/>
                <w:b/>
                <w:bCs/>
                <w:i/>
                <w:iCs/>
                <w:color w:val="000000"/>
                <w:sz w:val="20"/>
                <w:szCs w:val="20"/>
              </w:rPr>
              <w:t>Администрация Заречного муниципального образования - администрация сельского поселения</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20"/>
                <w:szCs w:val="20"/>
              </w:rPr>
            </w:pPr>
            <w:r>
              <w:rPr>
                <w:rFonts w:ascii="Arial" w:eastAsia="Calibri" w:hAnsi="Arial" w:cs="Arial"/>
                <w:b/>
                <w:bCs/>
                <w:i/>
                <w:iCs/>
                <w:color w:val="000000"/>
                <w:sz w:val="20"/>
                <w:szCs w:val="20"/>
              </w:rPr>
              <w:t>7 541 929,56</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ОБЩЕГОСУДАРСТВЕННЫЕ ВОПРОСЫ</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0100</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4 326 904,25</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408"/>
        </w:trPr>
        <w:tc>
          <w:tcPr>
            <w:tcW w:w="636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919"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0102</w:t>
            </w:r>
          </w:p>
        </w:tc>
        <w:tc>
          <w:tcPr>
            <w:tcW w:w="1483"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641 875,15</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614"/>
        </w:trPr>
        <w:tc>
          <w:tcPr>
            <w:tcW w:w="6360"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9"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0104</w:t>
            </w:r>
          </w:p>
        </w:tc>
        <w:tc>
          <w:tcPr>
            <w:tcW w:w="1483"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3 636 962,73</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Обеспечение проведения выборов и референдумов</w:t>
            </w:r>
          </w:p>
        </w:tc>
        <w:tc>
          <w:tcPr>
            <w:tcW w:w="919"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0107</w:t>
            </w:r>
          </w:p>
        </w:tc>
        <w:tc>
          <w:tcPr>
            <w:tcW w:w="1483"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42 366,37</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Резервные фонды</w:t>
            </w:r>
          </w:p>
        </w:tc>
        <w:tc>
          <w:tcPr>
            <w:tcW w:w="919"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0111</w:t>
            </w:r>
          </w:p>
        </w:tc>
        <w:tc>
          <w:tcPr>
            <w:tcW w:w="1483" w:type="dxa"/>
            <w:tcBorders>
              <w:top w:val="single" w:sz="2"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5 000,00</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общегосударственные вопросы</w:t>
            </w:r>
          </w:p>
        </w:tc>
        <w:tc>
          <w:tcPr>
            <w:tcW w:w="919"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0113</w:t>
            </w:r>
          </w:p>
        </w:tc>
        <w:tc>
          <w:tcPr>
            <w:tcW w:w="1483"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700,00</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ОБОРОНА</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0200</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134 100,00</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Мобилизационная и вневойсковая подготовка</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0203</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134 100,00</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БЕЗОПАСНОСТЬ И ПРАВООХРАНИТЕЛЬНАЯ ДЕЯТЕЛЬНОСТЬ</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0300</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2 000,00</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Обеспечение пожарной безопасности</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0310</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2 000,00</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НАЦИОНАЛЬНАЯ ЭКОНОМИКА</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0400</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265 031,35</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Дорожное хозяйство (дорожные фонды)</w:t>
            </w:r>
          </w:p>
        </w:tc>
        <w:tc>
          <w:tcPr>
            <w:tcW w:w="919"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0409</w:t>
            </w:r>
          </w:p>
        </w:tc>
        <w:tc>
          <w:tcPr>
            <w:tcW w:w="1483"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247 654,86</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Другие вопросы в области национальной экономики</w:t>
            </w:r>
          </w:p>
        </w:tc>
        <w:tc>
          <w:tcPr>
            <w:tcW w:w="919"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0412</w:t>
            </w:r>
          </w:p>
        </w:tc>
        <w:tc>
          <w:tcPr>
            <w:tcW w:w="1483"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17 376,49</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ЖИЛИЩНО-КОММУНАЛЬНОЕ ХОЗЯЙСТВО</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0500</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438 161,49</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Коммунальное хозяйство</w:t>
            </w:r>
          </w:p>
        </w:tc>
        <w:tc>
          <w:tcPr>
            <w:tcW w:w="919"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0502</w:t>
            </w:r>
          </w:p>
        </w:tc>
        <w:tc>
          <w:tcPr>
            <w:tcW w:w="1483" w:type="dxa"/>
            <w:tcBorders>
              <w:top w:val="single" w:sz="6" w:space="0" w:color="auto"/>
              <w:left w:val="single" w:sz="6" w:space="0" w:color="auto"/>
              <w:bottom w:val="single" w:sz="2"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232 232,84</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Благоустройство</w:t>
            </w:r>
          </w:p>
        </w:tc>
        <w:tc>
          <w:tcPr>
            <w:tcW w:w="919"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0503</w:t>
            </w:r>
          </w:p>
        </w:tc>
        <w:tc>
          <w:tcPr>
            <w:tcW w:w="1483" w:type="dxa"/>
            <w:tcBorders>
              <w:top w:val="single" w:sz="2"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205 928,65</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КУЛЬТУРА, КИНЕМАТОГРАФИЯ</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0800</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1 820 386,47</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Культура</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0801</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1 820 386,47</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ОБСЛУЖИВАНИЕ ГОСУДАРСТВЕННОГО (МУНИЦИПАЛЬНОГО) ДОЛГА</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1300</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1 000,00</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Обслуживание государственного (муниципального) внутреннего долга</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1301</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1 000,00</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382"/>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i/>
                <w:iCs/>
                <w:color w:val="000000"/>
                <w:sz w:val="16"/>
                <w:szCs w:val="16"/>
              </w:rPr>
            </w:pPr>
            <w:r>
              <w:rPr>
                <w:rFonts w:ascii="Arial" w:eastAsia="Calibri" w:hAnsi="Arial" w:cs="Arial"/>
                <w:b/>
                <w:bCs/>
                <w:i/>
                <w:iCs/>
                <w:color w:val="000000"/>
                <w:sz w:val="16"/>
                <w:szCs w:val="16"/>
              </w:rPr>
              <w:t>МЕЖБЮДЖЕТНЫЕ ТРАНСФЕРТЫ ОБЩЕГО ХАРАКТЕРА БЮДЖЕТАМ БЮДЖЕТНОЙ СИСТЕМЫ РОССИЙСКОЙ ФЕДЕРАЦИИ</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i/>
                <w:iCs/>
                <w:color w:val="000000"/>
                <w:sz w:val="16"/>
                <w:szCs w:val="16"/>
              </w:rPr>
            </w:pPr>
            <w:r>
              <w:rPr>
                <w:rFonts w:ascii="Arial" w:eastAsia="Calibri" w:hAnsi="Arial" w:cs="Arial"/>
                <w:b/>
                <w:bCs/>
                <w:i/>
                <w:iCs/>
                <w:color w:val="000000"/>
                <w:sz w:val="16"/>
                <w:szCs w:val="16"/>
              </w:rPr>
              <w:t>1400</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i/>
                <w:iCs/>
                <w:color w:val="000000"/>
                <w:sz w:val="16"/>
                <w:szCs w:val="16"/>
              </w:rPr>
            </w:pPr>
            <w:r>
              <w:rPr>
                <w:rFonts w:ascii="Arial" w:eastAsia="Calibri" w:hAnsi="Arial" w:cs="Arial"/>
                <w:b/>
                <w:bCs/>
                <w:i/>
                <w:iCs/>
                <w:color w:val="000000"/>
                <w:sz w:val="16"/>
                <w:szCs w:val="16"/>
              </w:rPr>
              <w:t>554 346,00</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color w:val="000000"/>
                <w:sz w:val="16"/>
                <w:szCs w:val="16"/>
              </w:rPr>
            </w:pPr>
            <w:r>
              <w:rPr>
                <w:rFonts w:ascii="Arial" w:eastAsia="Calibri" w:hAnsi="Arial" w:cs="Arial"/>
                <w:color w:val="000000"/>
                <w:sz w:val="16"/>
                <w:szCs w:val="16"/>
              </w:rPr>
              <w:t>Прочие межбюджетные трансферты общего характера</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color w:val="000000"/>
                <w:sz w:val="16"/>
                <w:szCs w:val="16"/>
              </w:rPr>
            </w:pPr>
            <w:r>
              <w:rPr>
                <w:rFonts w:ascii="Arial" w:eastAsia="Calibri" w:hAnsi="Arial" w:cs="Arial"/>
                <w:color w:val="000000"/>
                <w:sz w:val="16"/>
                <w:szCs w:val="16"/>
              </w:rPr>
              <w:t>1403</w:t>
            </w: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color w:val="000000"/>
                <w:sz w:val="16"/>
                <w:szCs w:val="16"/>
              </w:rPr>
            </w:pPr>
            <w:r>
              <w:rPr>
                <w:rFonts w:ascii="Arial" w:eastAsia="Calibri" w:hAnsi="Arial" w:cs="Arial"/>
                <w:color w:val="000000"/>
                <w:sz w:val="16"/>
                <w:szCs w:val="16"/>
              </w:rPr>
              <w:t>554 346,00</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ascii="Arial" w:eastAsia="Calibri" w:hAnsi="Arial" w:cs="Arial"/>
                <w:b/>
                <w:bCs/>
                <w:color w:val="000000"/>
                <w:sz w:val="16"/>
                <w:szCs w:val="16"/>
              </w:rPr>
            </w:pPr>
            <w:r>
              <w:rPr>
                <w:rFonts w:ascii="Arial" w:eastAsia="Calibri" w:hAnsi="Arial" w:cs="Arial"/>
                <w:b/>
                <w:bCs/>
                <w:color w:val="000000"/>
                <w:sz w:val="16"/>
                <w:szCs w:val="16"/>
              </w:rPr>
              <w:t>ВСЕГО:</w:t>
            </w:r>
          </w:p>
        </w:tc>
        <w:tc>
          <w:tcPr>
            <w:tcW w:w="919"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ascii="Arial" w:eastAsia="Calibri" w:hAnsi="Arial" w:cs="Arial"/>
                <w:b/>
                <w:bCs/>
                <w:color w:val="000000"/>
                <w:sz w:val="16"/>
                <w:szCs w:val="16"/>
              </w:rPr>
            </w:pPr>
          </w:p>
        </w:tc>
        <w:tc>
          <w:tcPr>
            <w:tcW w:w="1483"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ascii="Arial" w:eastAsia="Calibri" w:hAnsi="Arial" w:cs="Arial"/>
                <w:b/>
                <w:bCs/>
                <w:color w:val="000000"/>
                <w:sz w:val="16"/>
                <w:szCs w:val="16"/>
              </w:rPr>
            </w:pPr>
            <w:r>
              <w:rPr>
                <w:rFonts w:ascii="Arial" w:eastAsia="Calibri" w:hAnsi="Arial" w:cs="Arial"/>
                <w:b/>
                <w:bCs/>
                <w:color w:val="000000"/>
                <w:sz w:val="16"/>
                <w:szCs w:val="16"/>
              </w:rPr>
              <w:t>7 541 929,56</w:t>
            </w:r>
          </w:p>
        </w:tc>
        <w:tc>
          <w:tcPr>
            <w:tcW w:w="1900" w:type="dxa"/>
            <w:tcBorders>
              <w:top w:val="single" w:sz="2" w:space="0" w:color="000000"/>
              <w:left w:val="single" w:sz="6" w:space="0" w:color="auto"/>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rPr>
                <w:rFonts w:ascii="Arial" w:eastAsia="Calibri" w:hAnsi="Arial" w:cs="Arial"/>
                <w:b/>
                <w:bCs/>
                <w:color w:val="000000"/>
                <w:sz w:val="16"/>
                <w:szCs w:val="16"/>
              </w:rPr>
            </w:pPr>
          </w:p>
        </w:tc>
        <w:tc>
          <w:tcPr>
            <w:tcW w:w="919"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ascii="Arial" w:eastAsia="Calibri" w:hAnsi="Arial" w:cs="Arial"/>
                <w:b/>
                <w:bCs/>
                <w:color w:val="000000"/>
                <w:sz w:val="16"/>
                <w:szCs w:val="16"/>
              </w:rPr>
            </w:pPr>
          </w:p>
        </w:tc>
        <w:tc>
          <w:tcPr>
            <w:tcW w:w="1483"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b/>
                <w:bCs/>
                <w:color w:val="000000"/>
                <w:sz w:val="16"/>
                <w:szCs w:val="16"/>
              </w:rPr>
            </w:pPr>
          </w:p>
        </w:tc>
        <w:tc>
          <w:tcPr>
            <w:tcW w:w="190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33"/>
        </w:trPr>
        <w:tc>
          <w:tcPr>
            <w:tcW w:w="636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rPr>
                <w:rFonts w:ascii="Arial" w:eastAsia="Calibri" w:hAnsi="Arial" w:cs="Arial"/>
                <w:b/>
                <w:bCs/>
                <w:color w:val="000000"/>
                <w:sz w:val="16"/>
                <w:szCs w:val="16"/>
              </w:rPr>
            </w:pPr>
          </w:p>
        </w:tc>
        <w:tc>
          <w:tcPr>
            <w:tcW w:w="919"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ascii="Arial" w:eastAsia="Calibri" w:hAnsi="Arial" w:cs="Arial"/>
                <w:b/>
                <w:bCs/>
                <w:color w:val="000000"/>
                <w:sz w:val="16"/>
                <w:szCs w:val="16"/>
              </w:rPr>
            </w:pPr>
          </w:p>
        </w:tc>
        <w:tc>
          <w:tcPr>
            <w:tcW w:w="1483"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b/>
                <w:bCs/>
                <w:color w:val="000000"/>
                <w:sz w:val="16"/>
                <w:szCs w:val="16"/>
              </w:rPr>
            </w:pPr>
          </w:p>
        </w:tc>
        <w:tc>
          <w:tcPr>
            <w:tcW w:w="190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ascii="Arial" w:eastAsia="Calibri" w:hAnsi="Arial" w:cs="Arial"/>
                <w:color w:val="000000"/>
                <w:sz w:val="20"/>
                <w:szCs w:val="20"/>
              </w:rPr>
            </w:pPr>
          </w:p>
        </w:tc>
      </w:tr>
      <w:tr w:rsidR="008F537D" w:rsidTr="008F537D">
        <w:tblPrEx>
          <w:tblCellMar>
            <w:top w:w="0" w:type="dxa"/>
            <w:bottom w:w="0" w:type="dxa"/>
          </w:tblCellMar>
        </w:tblPrEx>
        <w:trPr>
          <w:trHeight w:val="274"/>
        </w:trPr>
        <w:tc>
          <w:tcPr>
            <w:tcW w:w="636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lastRenderedPageBreak/>
              <w:t xml:space="preserve">Глава </w:t>
            </w:r>
            <w:proofErr w:type="gramStart"/>
            <w:r>
              <w:rPr>
                <w:rFonts w:eastAsia="Calibri"/>
                <w:color w:val="000000"/>
                <w:sz w:val="22"/>
                <w:szCs w:val="22"/>
              </w:rPr>
              <w:t>Заречного</w:t>
            </w:r>
            <w:proofErr w:type="gramEnd"/>
          </w:p>
        </w:tc>
        <w:tc>
          <w:tcPr>
            <w:tcW w:w="919"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i/>
                <w:iCs/>
                <w:color w:val="000000"/>
                <w:sz w:val="22"/>
                <w:szCs w:val="22"/>
              </w:rPr>
            </w:pPr>
          </w:p>
        </w:tc>
        <w:tc>
          <w:tcPr>
            <w:tcW w:w="1483"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i/>
                <w:iCs/>
                <w:color w:val="000000"/>
                <w:sz w:val="22"/>
                <w:szCs w:val="22"/>
              </w:rPr>
            </w:pPr>
          </w:p>
        </w:tc>
        <w:tc>
          <w:tcPr>
            <w:tcW w:w="190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i/>
                <w:iCs/>
                <w:color w:val="000000"/>
                <w:sz w:val="20"/>
                <w:szCs w:val="20"/>
              </w:rPr>
            </w:pPr>
          </w:p>
        </w:tc>
      </w:tr>
      <w:tr w:rsidR="008F537D" w:rsidTr="008F537D">
        <w:tblPrEx>
          <w:tblCellMar>
            <w:top w:w="0" w:type="dxa"/>
            <w:bottom w:w="0" w:type="dxa"/>
          </w:tblCellMar>
        </w:tblPrEx>
        <w:trPr>
          <w:trHeight w:val="274"/>
        </w:trPr>
        <w:tc>
          <w:tcPr>
            <w:tcW w:w="8762" w:type="dxa"/>
            <w:gridSpan w:val="3"/>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муниципального образования:                                                                          А.И. Романенко</w:t>
            </w:r>
          </w:p>
        </w:tc>
        <w:tc>
          <w:tcPr>
            <w:tcW w:w="1900"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i/>
                <w:iCs/>
                <w:color w:val="000000"/>
                <w:sz w:val="20"/>
                <w:szCs w:val="20"/>
              </w:rPr>
            </w:pPr>
          </w:p>
        </w:tc>
      </w:tr>
    </w:tbl>
    <w:p w:rsidR="008F537D" w:rsidRDefault="008F537D" w:rsidP="008F537D">
      <w:pPr>
        <w:jc w:val="center"/>
        <w:rPr>
          <w:sz w:val="22"/>
          <w:szCs w:val="22"/>
        </w:rPr>
      </w:pPr>
    </w:p>
    <w:p w:rsidR="008F537D" w:rsidRDefault="008F537D" w:rsidP="008F537D">
      <w:pPr>
        <w:rPr>
          <w:sz w:val="22"/>
          <w:szCs w:val="22"/>
        </w:rPr>
      </w:pPr>
    </w:p>
    <w:tbl>
      <w:tblPr>
        <w:tblW w:w="0" w:type="auto"/>
        <w:tblLayout w:type="fixed"/>
        <w:tblCellMar>
          <w:left w:w="30" w:type="dxa"/>
          <w:right w:w="30" w:type="dxa"/>
        </w:tblCellMar>
        <w:tblLook w:val="0000"/>
      </w:tblPr>
      <w:tblGrid>
        <w:gridCol w:w="5215"/>
        <w:gridCol w:w="2935"/>
        <w:gridCol w:w="1517"/>
        <w:gridCol w:w="995"/>
      </w:tblGrid>
      <w:tr w:rsidR="008F537D" w:rsidTr="00A71A34">
        <w:tblPrEx>
          <w:tblCellMar>
            <w:top w:w="0" w:type="dxa"/>
            <w:bottom w:w="0" w:type="dxa"/>
          </w:tblCellMar>
        </w:tblPrEx>
        <w:trPr>
          <w:trHeight w:val="1280"/>
        </w:trPr>
        <w:tc>
          <w:tcPr>
            <w:tcW w:w="10662" w:type="dxa"/>
            <w:gridSpan w:val="4"/>
            <w:tcBorders>
              <w:top w:val="single" w:sz="2" w:space="0" w:color="000000"/>
              <w:left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Приложение № 13</w:t>
            </w:r>
          </w:p>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 xml:space="preserve">к решению Думы </w:t>
            </w:r>
          </w:p>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Заречного муниципального образования</w:t>
            </w:r>
          </w:p>
          <w:p w:rsidR="008F537D" w:rsidRDefault="008F537D" w:rsidP="00A71A34">
            <w:pPr>
              <w:autoSpaceDE w:val="0"/>
              <w:autoSpaceDN w:val="0"/>
              <w:adjustRightInd w:val="0"/>
              <w:jc w:val="right"/>
              <w:rPr>
                <w:rFonts w:eastAsia="Calibri"/>
                <w:color w:val="000000"/>
                <w:sz w:val="22"/>
                <w:szCs w:val="22"/>
              </w:rPr>
            </w:pPr>
            <w:r>
              <w:rPr>
                <w:rFonts w:eastAsia="Calibri"/>
                <w:color w:val="000000"/>
                <w:sz w:val="22"/>
                <w:szCs w:val="22"/>
              </w:rPr>
              <w:t>№ 94        от “ 30 ” ноября  2020 г.</w:t>
            </w:r>
          </w:p>
        </w:tc>
      </w:tr>
      <w:tr w:rsidR="008F537D" w:rsidTr="008F537D">
        <w:tblPrEx>
          <w:tblCellMar>
            <w:top w:w="0" w:type="dxa"/>
            <w:bottom w:w="0" w:type="dxa"/>
          </w:tblCellMar>
        </w:tblPrEx>
        <w:trPr>
          <w:trHeight w:val="166"/>
        </w:trPr>
        <w:tc>
          <w:tcPr>
            <w:tcW w:w="5215"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1517"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995" w:type="dxa"/>
            <w:tcBorders>
              <w:top w:val="single" w:sz="2" w:space="0" w:color="000000"/>
              <w:left w:val="single" w:sz="2" w:space="0" w:color="000000"/>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722"/>
        </w:trPr>
        <w:tc>
          <w:tcPr>
            <w:tcW w:w="9667" w:type="dxa"/>
            <w:gridSpan w:val="3"/>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бюджета Заречного муниципального образования на 2020 год.</w:t>
            </w:r>
          </w:p>
        </w:tc>
        <w:tc>
          <w:tcPr>
            <w:tcW w:w="995" w:type="dxa"/>
            <w:tcBorders>
              <w:top w:val="single" w:sz="2" w:space="0" w:color="000000"/>
              <w:left w:val="single" w:sz="2" w:space="0" w:color="000000"/>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b/>
                <w:bCs/>
                <w:color w:val="000000"/>
                <w:sz w:val="22"/>
                <w:szCs w:val="22"/>
              </w:rPr>
            </w:pPr>
          </w:p>
        </w:tc>
      </w:tr>
      <w:tr w:rsidR="008F537D" w:rsidTr="008F537D">
        <w:tblPrEx>
          <w:tblCellMar>
            <w:top w:w="0" w:type="dxa"/>
            <w:bottom w:w="0" w:type="dxa"/>
          </w:tblCellMar>
        </w:tblPrEx>
        <w:trPr>
          <w:trHeight w:val="494"/>
        </w:trPr>
        <w:tc>
          <w:tcPr>
            <w:tcW w:w="5215" w:type="dxa"/>
            <w:tcBorders>
              <w:top w:val="single" w:sz="2" w:space="0" w:color="000000"/>
              <w:left w:val="single" w:sz="2" w:space="0" w:color="000000"/>
              <w:bottom w:val="single" w:sz="6" w:space="0" w:color="auto"/>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6" w:space="0" w:color="auto"/>
              <w:right w:val="nil"/>
            </w:tcBorders>
          </w:tcPr>
          <w:p w:rsidR="008F537D" w:rsidRDefault="008F537D">
            <w:pPr>
              <w:autoSpaceDE w:val="0"/>
              <w:autoSpaceDN w:val="0"/>
              <w:adjustRightInd w:val="0"/>
              <w:jc w:val="center"/>
              <w:rPr>
                <w:rFonts w:eastAsia="Calibri"/>
                <w:b/>
                <w:bCs/>
                <w:color w:val="000000"/>
                <w:sz w:val="22"/>
                <w:szCs w:val="22"/>
              </w:rPr>
            </w:pPr>
          </w:p>
        </w:tc>
        <w:tc>
          <w:tcPr>
            <w:tcW w:w="1517" w:type="dxa"/>
            <w:tcBorders>
              <w:top w:val="single" w:sz="2" w:space="0" w:color="000000"/>
              <w:left w:val="nil"/>
              <w:bottom w:val="single" w:sz="6" w:space="0" w:color="auto"/>
              <w:right w:val="nil"/>
            </w:tcBorders>
          </w:tcPr>
          <w:p w:rsidR="008F537D" w:rsidRDefault="008F537D">
            <w:pPr>
              <w:autoSpaceDE w:val="0"/>
              <w:autoSpaceDN w:val="0"/>
              <w:adjustRightInd w:val="0"/>
              <w:jc w:val="center"/>
              <w:rPr>
                <w:rFonts w:eastAsia="Calibri"/>
                <w:b/>
                <w:bCs/>
                <w:color w:val="000000"/>
                <w:sz w:val="22"/>
                <w:szCs w:val="22"/>
              </w:rPr>
            </w:pPr>
          </w:p>
        </w:tc>
        <w:tc>
          <w:tcPr>
            <w:tcW w:w="995" w:type="dxa"/>
            <w:tcBorders>
              <w:top w:val="single" w:sz="2" w:space="0" w:color="000000"/>
              <w:left w:val="nil"/>
              <w:bottom w:val="single" w:sz="2" w:space="0" w:color="000000"/>
              <w:right w:val="single" w:sz="2" w:space="0" w:color="000000"/>
            </w:tcBorders>
            <w:shd w:val="solid" w:color="A0A0A0" w:fill="000000"/>
          </w:tcPr>
          <w:p w:rsidR="008F537D" w:rsidRDefault="008F537D">
            <w:pPr>
              <w:autoSpaceDE w:val="0"/>
              <w:autoSpaceDN w:val="0"/>
              <w:adjustRightInd w:val="0"/>
              <w:jc w:val="center"/>
              <w:rPr>
                <w:rFonts w:eastAsia="Calibri"/>
                <w:b/>
                <w:bCs/>
                <w:color w:val="000000"/>
                <w:sz w:val="22"/>
                <w:szCs w:val="22"/>
              </w:rPr>
            </w:pPr>
          </w:p>
        </w:tc>
      </w:tr>
      <w:tr w:rsidR="008F537D" w:rsidTr="008F537D">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Наименование показателя</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 xml:space="preserve">Код </w:t>
            </w:r>
          </w:p>
        </w:tc>
        <w:tc>
          <w:tcPr>
            <w:tcW w:w="1517"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center"/>
              <w:rPr>
                <w:rFonts w:eastAsia="Calibri"/>
                <w:b/>
                <w:bCs/>
                <w:color w:val="000000"/>
                <w:sz w:val="22"/>
                <w:szCs w:val="22"/>
              </w:rPr>
            </w:pPr>
            <w:r>
              <w:rPr>
                <w:rFonts w:eastAsia="Calibri"/>
                <w:b/>
                <w:bCs/>
                <w:color w:val="000000"/>
                <w:sz w:val="22"/>
                <w:szCs w:val="22"/>
              </w:rPr>
              <w:t>Сумма, руб.</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53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Источники внутреннего финансирования дефицита бюджетов - всего</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 xml:space="preserve">000 01  00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jc w:val="right"/>
              <w:rPr>
                <w:rFonts w:eastAsia="Calibri"/>
                <w:b/>
                <w:bCs/>
                <w:color w:val="000000"/>
                <w:sz w:val="22"/>
                <w:szCs w:val="22"/>
              </w:rPr>
            </w:pPr>
            <w:r>
              <w:rPr>
                <w:rFonts w:eastAsia="Calibri"/>
                <w:b/>
                <w:bCs/>
                <w:color w:val="000000"/>
                <w:sz w:val="22"/>
                <w:szCs w:val="22"/>
              </w:rPr>
              <w:t>227 955,56</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374"/>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Кредиты кредитных организаций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 xml:space="preserve">985 01  02  00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jc w:val="right"/>
              <w:rPr>
                <w:rFonts w:eastAsia="Calibri"/>
                <w:b/>
                <w:bCs/>
                <w:color w:val="000000"/>
                <w:sz w:val="22"/>
                <w:szCs w:val="22"/>
              </w:rPr>
            </w:pPr>
            <w:r>
              <w:rPr>
                <w:rFonts w:eastAsia="Calibri"/>
                <w:b/>
                <w:bCs/>
                <w:color w:val="000000"/>
                <w:sz w:val="22"/>
                <w:szCs w:val="22"/>
              </w:rPr>
              <w:t>15 938,00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463"/>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15 938,00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Привлечение кредитов от кредитных организаций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15 938,00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Погашение кредитов, предоставленных кредитными организациями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0,00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751"/>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от кредитных организаций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985 01  02  00  </w:t>
            </w:r>
            <w:proofErr w:type="spellStart"/>
            <w:r>
              <w:rPr>
                <w:rFonts w:eastAsia="Calibri"/>
                <w:color w:val="000000"/>
                <w:sz w:val="22"/>
                <w:szCs w:val="22"/>
              </w:rPr>
              <w:t>00</w:t>
            </w:r>
            <w:proofErr w:type="spellEnd"/>
            <w:r>
              <w:rPr>
                <w:rFonts w:eastAsia="Calibri"/>
                <w:color w:val="000000"/>
                <w:sz w:val="22"/>
                <w:szCs w:val="22"/>
              </w:rPr>
              <w:t xml:space="preserve">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8F537D" w:rsidRDefault="008F537D">
            <w:pPr>
              <w:autoSpaceDE w:val="0"/>
              <w:autoSpaceDN w:val="0"/>
              <w:adjustRightInd w:val="0"/>
              <w:jc w:val="right"/>
              <w:rPr>
                <w:rFonts w:eastAsia="Calibri"/>
                <w:color w:val="000000"/>
                <w:sz w:val="22"/>
                <w:szCs w:val="22"/>
              </w:rPr>
            </w:pP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552"/>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Бюджетные кредиты от других бюджетов бюджетной системы Российской Федерации в валюте РФ</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 xml:space="preserve">985 01  03  00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jc w:val="right"/>
              <w:rPr>
                <w:rFonts w:eastAsia="Calibri"/>
                <w:b/>
                <w:bCs/>
                <w:color w:val="000000"/>
                <w:sz w:val="22"/>
                <w:szCs w:val="22"/>
              </w:rPr>
            </w:pPr>
            <w:r>
              <w:rPr>
                <w:rFonts w:eastAsia="Calibri"/>
                <w:b/>
                <w:bCs/>
                <w:color w:val="000000"/>
                <w:sz w:val="22"/>
                <w:szCs w:val="22"/>
              </w:rPr>
              <w:t>0,00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Привлечение бюджетных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0000  700</w:t>
            </w:r>
          </w:p>
        </w:tc>
        <w:tc>
          <w:tcPr>
            <w:tcW w:w="1517"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0,00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b/>
                <w:bCs/>
                <w:color w:val="000000"/>
                <w:sz w:val="22"/>
                <w:szCs w:val="22"/>
              </w:rPr>
            </w:pPr>
          </w:p>
        </w:tc>
      </w:tr>
      <w:tr w:rsidR="008F537D" w:rsidTr="008F537D">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Привлечение кредитов от других бюджетов бюджетной системы Российской Федерации бюджетами сельских поселений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985 01  03  01  00  10  0000  710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8F537D" w:rsidRDefault="008F537D">
            <w:pPr>
              <w:autoSpaceDE w:val="0"/>
              <w:autoSpaceDN w:val="0"/>
              <w:adjustRightInd w:val="0"/>
              <w:jc w:val="right"/>
              <w:rPr>
                <w:rFonts w:eastAsia="Calibri"/>
                <w:color w:val="000000"/>
                <w:sz w:val="22"/>
                <w:szCs w:val="22"/>
              </w:rPr>
            </w:pP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b/>
                <w:bCs/>
                <w:color w:val="000000"/>
                <w:sz w:val="22"/>
                <w:szCs w:val="22"/>
              </w:rPr>
            </w:pPr>
          </w:p>
        </w:tc>
      </w:tr>
      <w:tr w:rsidR="008F537D" w:rsidTr="008F537D">
        <w:tblPrEx>
          <w:tblCellMar>
            <w:top w:w="0" w:type="dxa"/>
            <w:bottom w:w="0" w:type="dxa"/>
          </w:tblCellMar>
        </w:tblPrEx>
        <w:trPr>
          <w:trHeight w:val="790"/>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985 01  03  01  00  </w:t>
            </w:r>
            <w:proofErr w:type="spellStart"/>
            <w:r>
              <w:rPr>
                <w:rFonts w:eastAsia="Calibri"/>
                <w:color w:val="000000"/>
                <w:sz w:val="22"/>
                <w:szCs w:val="22"/>
              </w:rPr>
              <w:t>00</w:t>
            </w:r>
            <w:proofErr w:type="spellEnd"/>
            <w:r>
              <w:rPr>
                <w:rFonts w:eastAsia="Calibri"/>
                <w:color w:val="000000"/>
                <w:sz w:val="22"/>
                <w:szCs w:val="22"/>
              </w:rPr>
              <w:t xml:space="preserve">  0000  800</w:t>
            </w:r>
          </w:p>
        </w:tc>
        <w:tc>
          <w:tcPr>
            <w:tcW w:w="1517"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0,00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b/>
                <w:bCs/>
                <w:color w:val="000000"/>
                <w:sz w:val="22"/>
                <w:szCs w:val="22"/>
              </w:rPr>
            </w:pPr>
          </w:p>
        </w:tc>
      </w:tr>
      <w:tr w:rsidR="008F537D" w:rsidTr="008F537D">
        <w:tblPrEx>
          <w:tblCellMar>
            <w:top w:w="0" w:type="dxa"/>
            <w:bottom w:w="0" w:type="dxa"/>
          </w:tblCellMar>
        </w:tblPrEx>
        <w:trPr>
          <w:trHeight w:val="758"/>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985 01  03  01  00  10  0000  810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8F537D" w:rsidRDefault="008F537D">
            <w:pPr>
              <w:autoSpaceDE w:val="0"/>
              <w:autoSpaceDN w:val="0"/>
              <w:adjustRightInd w:val="0"/>
              <w:jc w:val="right"/>
              <w:rPr>
                <w:rFonts w:eastAsia="Calibri"/>
                <w:color w:val="000000"/>
                <w:sz w:val="22"/>
                <w:szCs w:val="22"/>
              </w:rPr>
            </w:pP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b/>
                <w:bCs/>
                <w:color w:val="000000"/>
                <w:sz w:val="22"/>
                <w:szCs w:val="22"/>
              </w:rPr>
            </w:pPr>
          </w:p>
        </w:tc>
      </w:tr>
      <w:tr w:rsidR="008F537D" w:rsidTr="008F537D">
        <w:tblPrEx>
          <w:tblCellMar>
            <w:top w:w="0" w:type="dxa"/>
            <w:bottom w:w="0" w:type="dxa"/>
          </w:tblCellMar>
        </w:tblPrEx>
        <w:trPr>
          <w:trHeight w:val="562"/>
        </w:trPr>
        <w:tc>
          <w:tcPr>
            <w:tcW w:w="5215" w:type="dxa"/>
            <w:tcBorders>
              <w:top w:val="single" w:sz="6" w:space="0" w:color="auto"/>
              <w:left w:val="single" w:sz="6" w:space="0" w:color="auto"/>
              <w:bottom w:val="single" w:sz="6" w:space="0" w:color="auto"/>
              <w:right w:val="single" w:sz="6" w:space="0" w:color="auto"/>
            </w:tcBorders>
            <w:shd w:val="solid" w:color="FFCC99"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Изменение остатков средств на счетах по учету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99"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0000  000</w:t>
            </w:r>
          </w:p>
        </w:tc>
        <w:tc>
          <w:tcPr>
            <w:tcW w:w="1517" w:type="dxa"/>
            <w:tcBorders>
              <w:top w:val="single" w:sz="6" w:space="0" w:color="auto"/>
              <w:left w:val="single" w:sz="6" w:space="0" w:color="auto"/>
              <w:bottom w:val="single" w:sz="6" w:space="0" w:color="auto"/>
              <w:right w:val="single" w:sz="6" w:space="0" w:color="auto"/>
            </w:tcBorders>
            <w:shd w:val="solid" w:color="FFCC99" w:fill="auto"/>
          </w:tcPr>
          <w:p w:rsidR="008F537D" w:rsidRDefault="008F537D">
            <w:pPr>
              <w:autoSpaceDE w:val="0"/>
              <w:autoSpaceDN w:val="0"/>
              <w:adjustRightInd w:val="0"/>
              <w:jc w:val="right"/>
              <w:rPr>
                <w:rFonts w:eastAsia="Calibri"/>
                <w:b/>
                <w:bCs/>
                <w:color w:val="000000"/>
                <w:sz w:val="22"/>
                <w:szCs w:val="22"/>
              </w:rPr>
            </w:pPr>
            <w:r>
              <w:rPr>
                <w:rFonts w:eastAsia="Calibri"/>
                <w:b/>
                <w:bCs/>
                <w:color w:val="000000"/>
                <w:sz w:val="22"/>
                <w:szCs w:val="22"/>
              </w:rPr>
              <w:t>212 017,56</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278"/>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Увеличение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0000  500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jc w:val="right"/>
              <w:rPr>
                <w:rFonts w:eastAsia="Calibri"/>
                <w:b/>
                <w:bCs/>
                <w:color w:val="000000"/>
                <w:sz w:val="22"/>
                <w:szCs w:val="22"/>
              </w:rPr>
            </w:pPr>
            <w:r>
              <w:rPr>
                <w:rFonts w:eastAsia="Calibri"/>
                <w:b/>
                <w:bCs/>
                <w:color w:val="000000"/>
                <w:sz w:val="22"/>
                <w:szCs w:val="22"/>
              </w:rPr>
              <w:t>-7 329 912,00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254"/>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0000  500</w:t>
            </w:r>
          </w:p>
        </w:tc>
        <w:tc>
          <w:tcPr>
            <w:tcW w:w="1517"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-7 329 912,00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286"/>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Увеличение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985 01  05  02  01  00  0000  510</w:t>
            </w:r>
          </w:p>
        </w:tc>
        <w:tc>
          <w:tcPr>
            <w:tcW w:w="1517"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-7 329 912,00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504"/>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lastRenderedPageBreak/>
              <w:t xml:space="preserve">Увеличение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985 01  05  02  01  10  0000  510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-7 329 912,00</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295"/>
        </w:trPr>
        <w:tc>
          <w:tcPr>
            <w:tcW w:w="5215"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 xml:space="preserve"> Уменьшение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rPr>
                <w:rFonts w:eastAsia="Calibri"/>
                <w:b/>
                <w:bCs/>
                <w:color w:val="000000"/>
                <w:sz w:val="22"/>
                <w:szCs w:val="22"/>
              </w:rPr>
            </w:pPr>
            <w:r>
              <w:rPr>
                <w:rFonts w:eastAsia="Calibri"/>
                <w:b/>
                <w:bCs/>
                <w:color w:val="000000"/>
                <w:sz w:val="22"/>
                <w:szCs w:val="22"/>
              </w:rPr>
              <w:t xml:space="preserve">985 01  05  00  </w:t>
            </w:r>
            <w:proofErr w:type="spellStart"/>
            <w:r>
              <w:rPr>
                <w:rFonts w:eastAsia="Calibri"/>
                <w:b/>
                <w:bCs/>
                <w:color w:val="000000"/>
                <w:sz w:val="22"/>
                <w:szCs w:val="22"/>
              </w:rPr>
              <w:t>00</w:t>
            </w:r>
            <w:proofErr w:type="spellEnd"/>
            <w:r>
              <w:rPr>
                <w:rFonts w:eastAsia="Calibri"/>
                <w:b/>
                <w:bCs/>
                <w:color w:val="000000"/>
                <w:sz w:val="22"/>
                <w:szCs w:val="22"/>
              </w:rPr>
              <w:t xml:space="preserve">  </w:t>
            </w:r>
            <w:proofErr w:type="spellStart"/>
            <w:r>
              <w:rPr>
                <w:rFonts w:eastAsia="Calibri"/>
                <w:b/>
                <w:bCs/>
                <w:color w:val="000000"/>
                <w:sz w:val="22"/>
                <w:szCs w:val="22"/>
              </w:rPr>
              <w:t>00</w:t>
            </w:r>
            <w:proofErr w:type="spellEnd"/>
            <w:r>
              <w:rPr>
                <w:rFonts w:eastAsia="Calibri"/>
                <w:b/>
                <w:bCs/>
                <w:color w:val="000000"/>
                <w:sz w:val="22"/>
                <w:szCs w:val="22"/>
              </w:rPr>
              <w:t xml:space="preserve">  0000  600</w:t>
            </w:r>
          </w:p>
        </w:tc>
        <w:tc>
          <w:tcPr>
            <w:tcW w:w="1517" w:type="dxa"/>
            <w:tcBorders>
              <w:top w:val="single" w:sz="6" w:space="0" w:color="auto"/>
              <w:left w:val="single" w:sz="6" w:space="0" w:color="auto"/>
              <w:bottom w:val="single" w:sz="6" w:space="0" w:color="auto"/>
              <w:right w:val="single" w:sz="6" w:space="0" w:color="auto"/>
            </w:tcBorders>
            <w:shd w:val="solid" w:color="FFCC00" w:fill="auto"/>
          </w:tcPr>
          <w:p w:rsidR="008F537D" w:rsidRDefault="008F537D">
            <w:pPr>
              <w:autoSpaceDE w:val="0"/>
              <w:autoSpaceDN w:val="0"/>
              <w:adjustRightInd w:val="0"/>
              <w:jc w:val="right"/>
              <w:rPr>
                <w:rFonts w:eastAsia="Calibri"/>
                <w:b/>
                <w:bCs/>
                <w:color w:val="000000"/>
                <w:sz w:val="22"/>
                <w:szCs w:val="22"/>
              </w:rPr>
            </w:pPr>
            <w:r>
              <w:rPr>
                <w:rFonts w:eastAsia="Calibri"/>
                <w:b/>
                <w:bCs/>
                <w:color w:val="000000"/>
                <w:sz w:val="22"/>
                <w:szCs w:val="22"/>
              </w:rPr>
              <w:t>7 541 929,56</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b/>
                <w:bCs/>
                <w:color w:val="000000"/>
                <w:sz w:val="22"/>
                <w:szCs w:val="22"/>
              </w:rPr>
            </w:pPr>
          </w:p>
        </w:tc>
      </w:tr>
      <w:tr w:rsidR="008F537D" w:rsidTr="008F537D">
        <w:tblPrEx>
          <w:tblCellMar>
            <w:top w:w="0" w:type="dxa"/>
            <w:bottom w:w="0" w:type="dxa"/>
          </w:tblCellMar>
        </w:tblPrEx>
        <w:trPr>
          <w:trHeight w:val="314"/>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985 01  05  02  00  </w:t>
            </w:r>
            <w:proofErr w:type="spellStart"/>
            <w:r>
              <w:rPr>
                <w:rFonts w:eastAsia="Calibri"/>
                <w:color w:val="000000"/>
                <w:sz w:val="22"/>
                <w:szCs w:val="22"/>
              </w:rPr>
              <w:t>00</w:t>
            </w:r>
            <w:proofErr w:type="spellEnd"/>
            <w:r>
              <w:rPr>
                <w:rFonts w:eastAsia="Calibri"/>
                <w:color w:val="000000"/>
                <w:sz w:val="22"/>
                <w:szCs w:val="22"/>
              </w:rPr>
              <w:t xml:space="preserve">  0000  600</w:t>
            </w:r>
          </w:p>
        </w:tc>
        <w:tc>
          <w:tcPr>
            <w:tcW w:w="1517"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7 541 929,56</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336"/>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Уменьшение прочих  остатков денежных средств бюджетов</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985 01  05  02  01  00  0000  610</w:t>
            </w:r>
          </w:p>
        </w:tc>
        <w:tc>
          <w:tcPr>
            <w:tcW w:w="1517"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7 541 929,56</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542"/>
        </w:trPr>
        <w:tc>
          <w:tcPr>
            <w:tcW w:w="521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Уменьшение прочих остатков денежных средств бюджетов сельских поселений </w:t>
            </w:r>
          </w:p>
        </w:tc>
        <w:tc>
          <w:tcPr>
            <w:tcW w:w="2935" w:type="dxa"/>
            <w:tcBorders>
              <w:top w:val="single" w:sz="6" w:space="0" w:color="auto"/>
              <w:left w:val="single" w:sz="6" w:space="0" w:color="auto"/>
              <w:bottom w:val="single" w:sz="6" w:space="0" w:color="auto"/>
              <w:right w:val="single" w:sz="6" w:space="0" w:color="auto"/>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985 01  05  02  01  10  0000  610</w:t>
            </w:r>
          </w:p>
        </w:tc>
        <w:tc>
          <w:tcPr>
            <w:tcW w:w="1517" w:type="dxa"/>
            <w:tcBorders>
              <w:top w:val="single" w:sz="6" w:space="0" w:color="auto"/>
              <w:left w:val="single" w:sz="6" w:space="0" w:color="auto"/>
              <w:bottom w:val="single" w:sz="6" w:space="0" w:color="auto"/>
              <w:right w:val="single" w:sz="6" w:space="0" w:color="auto"/>
            </w:tcBorders>
            <w:shd w:val="solid" w:color="CCFFFF" w:fill="auto"/>
          </w:tcPr>
          <w:p w:rsidR="008F537D" w:rsidRDefault="008F537D">
            <w:pPr>
              <w:autoSpaceDE w:val="0"/>
              <w:autoSpaceDN w:val="0"/>
              <w:adjustRightInd w:val="0"/>
              <w:jc w:val="right"/>
              <w:rPr>
                <w:rFonts w:eastAsia="Calibri"/>
                <w:color w:val="000000"/>
                <w:sz w:val="22"/>
                <w:szCs w:val="22"/>
              </w:rPr>
            </w:pPr>
            <w:r>
              <w:rPr>
                <w:rFonts w:eastAsia="Calibri"/>
                <w:color w:val="000000"/>
                <w:sz w:val="22"/>
                <w:szCs w:val="22"/>
              </w:rPr>
              <w:t>7 541 929,56</w:t>
            </w:r>
          </w:p>
        </w:tc>
        <w:tc>
          <w:tcPr>
            <w:tcW w:w="995" w:type="dxa"/>
            <w:tcBorders>
              <w:top w:val="single" w:sz="2" w:space="0" w:color="000000"/>
              <w:left w:val="single" w:sz="6" w:space="0" w:color="auto"/>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206"/>
        </w:trPr>
        <w:tc>
          <w:tcPr>
            <w:tcW w:w="5215"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2935"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1517" w:type="dxa"/>
            <w:tcBorders>
              <w:top w:val="single" w:sz="6" w:space="0" w:color="auto"/>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995" w:type="dxa"/>
            <w:tcBorders>
              <w:top w:val="single" w:sz="2" w:space="0" w:color="000000"/>
              <w:left w:val="single" w:sz="2" w:space="0" w:color="000000"/>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396"/>
        </w:trPr>
        <w:tc>
          <w:tcPr>
            <w:tcW w:w="5215"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2935"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1517"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995" w:type="dxa"/>
            <w:tcBorders>
              <w:top w:val="single" w:sz="2" w:space="0" w:color="000000"/>
              <w:left w:val="single" w:sz="2" w:space="0" w:color="000000"/>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216"/>
        </w:trPr>
        <w:tc>
          <w:tcPr>
            <w:tcW w:w="5215"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 xml:space="preserve">Глава </w:t>
            </w:r>
            <w:proofErr w:type="gramStart"/>
            <w:r>
              <w:rPr>
                <w:rFonts w:eastAsia="Calibri"/>
                <w:color w:val="000000"/>
                <w:sz w:val="22"/>
                <w:szCs w:val="22"/>
              </w:rPr>
              <w:t>Заречного</w:t>
            </w:r>
            <w:proofErr w:type="gramEnd"/>
          </w:p>
        </w:tc>
        <w:tc>
          <w:tcPr>
            <w:tcW w:w="2935"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1517"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995" w:type="dxa"/>
            <w:tcBorders>
              <w:top w:val="single" w:sz="2" w:space="0" w:color="000000"/>
              <w:left w:val="single" w:sz="2" w:space="0" w:color="000000"/>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r w:rsidR="008F537D" w:rsidTr="008F537D">
        <w:tblPrEx>
          <w:tblCellMar>
            <w:top w:w="0" w:type="dxa"/>
            <w:bottom w:w="0" w:type="dxa"/>
          </w:tblCellMar>
        </w:tblPrEx>
        <w:trPr>
          <w:trHeight w:val="247"/>
        </w:trPr>
        <w:tc>
          <w:tcPr>
            <w:tcW w:w="8150" w:type="dxa"/>
            <w:gridSpan w:val="2"/>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rPr>
                <w:rFonts w:eastAsia="Calibri"/>
                <w:color w:val="000000"/>
                <w:sz w:val="22"/>
                <w:szCs w:val="22"/>
              </w:rPr>
            </w:pPr>
            <w:r>
              <w:rPr>
                <w:rFonts w:eastAsia="Calibri"/>
                <w:color w:val="000000"/>
                <w:sz w:val="22"/>
                <w:szCs w:val="22"/>
              </w:rPr>
              <w:t>муниципального образования:                                                                   А.И. Романенко</w:t>
            </w:r>
          </w:p>
        </w:tc>
        <w:tc>
          <w:tcPr>
            <w:tcW w:w="1517" w:type="dxa"/>
            <w:tcBorders>
              <w:top w:val="single" w:sz="2" w:space="0" w:color="000000"/>
              <w:left w:val="single" w:sz="2" w:space="0" w:color="000000"/>
              <w:bottom w:val="single" w:sz="2" w:space="0" w:color="000000"/>
              <w:right w:val="single" w:sz="2" w:space="0" w:color="000000"/>
            </w:tcBorders>
          </w:tcPr>
          <w:p w:rsidR="008F537D" w:rsidRDefault="008F537D">
            <w:pPr>
              <w:autoSpaceDE w:val="0"/>
              <w:autoSpaceDN w:val="0"/>
              <w:adjustRightInd w:val="0"/>
              <w:jc w:val="right"/>
              <w:rPr>
                <w:rFonts w:eastAsia="Calibri"/>
                <w:color w:val="000000"/>
                <w:sz w:val="22"/>
                <w:szCs w:val="22"/>
              </w:rPr>
            </w:pPr>
          </w:p>
        </w:tc>
        <w:tc>
          <w:tcPr>
            <w:tcW w:w="995" w:type="dxa"/>
            <w:tcBorders>
              <w:top w:val="single" w:sz="2" w:space="0" w:color="000000"/>
              <w:left w:val="single" w:sz="2" w:space="0" w:color="000000"/>
              <w:bottom w:val="single" w:sz="2" w:space="0" w:color="000000"/>
              <w:right w:val="single" w:sz="2" w:space="0" w:color="000000"/>
            </w:tcBorders>
            <w:shd w:val="solid" w:color="A0A0A0" w:fill="000000"/>
          </w:tcPr>
          <w:p w:rsidR="008F537D" w:rsidRDefault="008F537D">
            <w:pPr>
              <w:autoSpaceDE w:val="0"/>
              <w:autoSpaceDN w:val="0"/>
              <w:adjustRightInd w:val="0"/>
              <w:jc w:val="right"/>
              <w:rPr>
                <w:rFonts w:eastAsia="Calibri"/>
                <w:color w:val="000000"/>
                <w:sz w:val="22"/>
                <w:szCs w:val="22"/>
              </w:rPr>
            </w:pPr>
          </w:p>
        </w:tc>
      </w:tr>
    </w:tbl>
    <w:p w:rsidR="00990949" w:rsidRPr="008F537D" w:rsidRDefault="00990949" w:rsidP="008F537D">
      <w:pPr>
        <w:jc w:val="center"/>
        <w:rPr>
          <w:sz w:val="22"/>
          <w:szCs w:val="22"/>
        </w:rPr>
      </w:pPr>
    </w:p>
    <w:sectPr w:rsidR="00990949" w:rsidRPr="008F537D" w:rsidSect="00034F96">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B4F" w:rsidRDefault="00BF4B4F" w:rsidP="00787E88">
      <w:r>
        <w:separator/>
      </w:r>
    </w:p>
  </w:endnote>
  <w:endnote w:type="continuationSeparator" w:id="0">
    <w:p w:rsidR="00BF4B4F" w:rsidRDefault="00BF4B4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196A7E" w:rsidRDefault="00D3596F">
        <w:pPr>
          <w:pStyle w:val="af1"/>
          <w:jc w:val="center"/>
        </w:pPr>
        <w:fldSimple w:instr="PAGE   \* MERGEFORMAT">
          <w:r w:rsidR="008F537D">
            <w:rPr>
              <w:noProof/>
            </w:rPr>
            <w:t>11</w:t>
          </w:r>
        </w:fldSimple>
      </w:p>
    </w:sdtContent>
  </w:sdt>
  <w:p w:rsidR="00196A7E" w:rsidRDefault="00196A7E">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B4F" w:rsidRDefault="00BF4B4F" w:rsidP="00787E88">
      <w:r>
        <w:separator/>
      </w:r>
    </w:p>
  </w:footnote>
  <w:footnote w:type="continuationSeparator" w:id="0">
    <w:p w:rsidR="00BF4B4F" w:rsidRDefault="00BF4B4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7E" w:rsidRDefault="00196A7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F23119"/>
    <w:multiLevelType w:val="hybridMultilevel"/>
    <w:tmpl w:val="A7283376"/>
    <w:lvl w:ilvl="0" w:tplc="7E52B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93601B"/>
    <w:multiLevelType w:val="hybridMultilevel"/>
    <w:tmpl w:val="BCEEA6A0"/>
    <w:lvl w:ilvl="0" w:tplc="0B5C0FF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10613D7"/>
    <w:multiLevelType w:val="multilevel"/>
    <w:tmpl w:val="1382A32A"/>
    <w:lvl w:ilvl="0">
      <w:start w:val="1"/>
      <w:numFmt w:val="decimal"/>
      <w:lvlText w:val="%1."/>
      <w:lvlJc w:val="left"/>
      <w:pPr>
        <w:ind w:left="1639" w:hanging="93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609" w:hanging="72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08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69" w:hanging="1440"/>
      </w:pPr>
      <w:rPr>
        <w:rFonts w:hint="default"/>
      </w:rPr>
    </w:lvl>
    <w:lvl w:ilvl="8">
      <w:start w:val="1"/>
      <w:numFmt w:val="decimal"/>
      <w:isLgl/>
      <w:lvlText w:val="%1.%2.%3.%4.%5.%6.%7.%8.%9"/>
      <w:lvlJc w:val="left"/>
      <w:pPr>
        <w:ind w:left="2989" w:hanging="1800"/>
      </w:pPr>
      <w:rPr>
        <w:rFonts w:hint="default"/>
      </w:rPr>
    </w:lvl>
  </w:abstractNum>
  <w:abstractNum w:abstractNumId="19">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6">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8">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1">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abstractNum w:abstractNumId="37">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8">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0">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3">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46">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39"/>
  </w:num>
  <w:num w:numId="2">
    <w:abstractNumId w:val="45"/>
  </w:num>
  <w:num w:numId="3">
    <w:abstractNumId w:val="24"/>
  </w:num>
  <w:num w:numId="4">
    <w:abstractNumId w:val="27"/>
  </w:num>
  <w:num w:numId="5">
    <w:abstractNumId w:val="0"/>
  </w:num>
  <w:num w:numId="6">
    <w:abstractNumId w:val="41"/>
  </w:num>
  <w:num w:numId="7">
    <w:abstractNumId w:val="37"/>
  </w:num>
  <w:num w:numId="8">
    <w:abstractNumId w:val="40"/>
  </w:num>
  <w:num w:numId="9">
    <w:abstractNumId w:val="29"/>
  </w:num>
  <w:num w:numId="10">
    <w:abstractNumId w:val="22"/>
  </w:num>
  <w:num w:numId="11">
    <w:abstractNumId w:val="30"/>
  </w:num>
  <w:num w:numId="12">
    <w:abstractNumId w:val="21"/>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3"/>
  </w:num>
  <w:num w:numId="19">
    <w:abstractNumId w:val="32"/>
  </w:num>
  <w:num w:numId="20">
    <w:abstractNumId w:val="35"/>
  </w:num>
  <w:num w:numId="21">
    <w:abstractNumId w:val="11"/>
  </w:num>
  <w:num w:numId="22">
    <w:abstractNumId w:val="16"/>
  </w:num>
  <w:num w:numId="23">
    <w:abstractNumId w:val="9"/>
  </w:num>
  <w:num w:numId="24">
    <w:abstractNumId w:val="4"/>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34"/>
  </w:num>
  <w:num w:numId="32">
    <w:abstractNumId w:val="2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36"/>
  </w:num>
  <w:num w:numId="36">
    <w:abstractNumId w:val="5"/>
  </w:num>
  <w:num w:numId="37">
    <w:abstractNumId w:val="6"/>
  </w:num>
  <w:num w:numId="3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8"/>
  </w:num>
  <w:num w:numId="43">
    <w:abstractNumId w:val="17"/>
  </w:num>
  <w:num w:numId="44">
    <w:abstractNumId w:val="31"/>
  </w:num>
  <w:num w:numId="45">
    <w:abstractNumId w:val="2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5056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4F7C6F"/>
    <w:rsid w:val="00511F22"/>
    <w:rsid w:val="005125F2"/>
    <w:rsid w:val="005135FA"/>
    <w:rsid w:val="00520142"/>
    <w:rsid w:val="00524246"/>
    <w:rsid w:val="00526520"/>
    <w:rsid w:val="005268C8"/>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2578E"/>
    <w:rsid w:val="00731A11"/>
    <w:rsid w:val="0073207C"/>
    <w:rsid w:val="00732222"/>
    <w:rsid w:val="00732A7A"/>
    <w:rsid w:val="007358B3"/>
    <w:rsid w:val="00741774"/>
    <w:rsid w:val="00744F61"/>
    <w:rsid w:val="00746F2A"/>
    <w:rsid w:val="0074711B"/>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7043E"/>
    <w:rsid w:val="00980E2D"/>
    <w:rsid w:val="00990949"/>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01B9"/>
    <w:rsid w:val="00AB330F"/>
    <w:rsid w:val="00AB5FD6"/>
    <w:rsid w:val="00AC2264"/>
    <w:rsid w:val="00AC2606"/>
    <w:rsid w:val="00AC4398"/>
    <w:rsid w:val="00AC632E"/>
    <w:rsid w:val="00AD0C83"/>
    <w:rsid w:val="00AD36CA"/>
    <w:rsid w:val="00AD52BA"/>
    <w:rsid w:val="00AD7367"/>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4B4F"/>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4E3B"/>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6292"/>
    <w:rsid w:val="00D07717"/>
    <w:rsid w:val="00D10FB0"/>
    <w:rsid w:val="00D15FA3"/>
    <w:rsid w:val="00D167CC"/>
    <w:rsid w:val="00D22224"/>
    <w:rsid w:val="00D346A9"/>
    <w:rsid w:val="00D3596F"/>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6097"/>
    <w:rsid w:val="00DE7111"/>
    <w:rsid w:val="00DE7354"/>
    <w:rsid w:val="00DF4807"/>
    <w:rsid w:val="00DF6228"/>
    <w:rsid w:val="00DF74FB"/>
    <w:rsid w:val="00E024D2"/>
    <w:rsid w:val="00E057EC"/>
    <w:rsid w:val="00E10836"/>
    <w:rsid w:val="00E124E8"/>
    <w:rsid w:val="00E13949"/>
    <w:rsid w:val="00E17165"/>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3F77"/>
    <w:rsid w:val="00F376AC"/>
    <w:rsid w:val="00F44170"/>
    <w:rsid w:val="00F47FC2"/>
    <w:rsid w:val="00F51804"/>
    <w:rsid w:val="00F55827"/>
    <w:rsid w:val="00F562CF"/>
    <w:rsid w:val="00F5730F"/>
    <w:rsid w:val="00F57EF9"/>
    <w:rsid w:val="00F73B1B"/>
    <w:rsid w:val="00F75410"/>
    <w:rsid w:val="00F81AA4"/>
    <w:rsid w:val="00F86A44"/>
    <w:rsid w:val="00F90C5F"/>
    <w:rsid w:val="00FA09D2"/>
    <w:rsid w:val="00FA2F13"/>
    <w:rsid w:val="00FB1530"/>
    <w:rsid w:val="00FB3572"/>
    <w:rsid w:val="00FB45F8"/>
    <w:rsid w:val="00FB557C"/>
    <w:rsid w:val="00FC0096"/>
    <w:rsid w:val="00FC518D"/>
    <w:rsid w:val="00FD5166"/>
    <w:rsid w:val="00FD5852"/>
    <w:rsid w:val="00FE0356"/>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iPriority w:val="9"/>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uiPriority w:val="99"/>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iPriority w:val="99"/>
    <w:unhideWhenUsed/>
    <w:rsid w:val="004E38FA"/>
    <w:pPr>
      <w:spacing w:after="120" w:line="480" w:lineRule="auto"/>
      <w:ind w:left="283"/>
    </w:pPr>
  </w:style>
  <w:style w:type="character" w:customStyle="1" w:styleId="25">
    <w:name w:val="Основной текст с отступом 2 Знак"/>
    <w:basedOn w:val="a5"/>
    <w:link w:val="24"/>
    <w:uiPriority w:val="99"/>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uiPriority w:val="9"/>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FC353-E16B-427F-8546-B63FC51C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4335</Words>
  <Characters>24710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2020-11-02T02:18:00Z</cp:lastPrinted>
  <dcterms:created xsi:type="dcterms:W3CDTF">2020-12-15T01:48:00Z</dcterms:created>
  <dcterms:modified xsi:type="dcterms:W3CDTF">2020-12-15T01:56:00Z</dcterms:modified>
</cp:coreProperties>
</file>