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428BB" w:rsidRPr="00A428BB">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34F96">
        <w:rPr>
          <w:caps/>
          <w:sz w:val="20"/>
        </w:rPr>
        <w:t>5</w:t>
      </w:r>
      <w:r w:rsidR="00752650">
        <w:rPr>
          <w:caps/>
          <w:sz w:val="20"/>
        </w:rPr>
        <w:t>7</w:t>
      </w:r>
      <w:r w:rsidR="001E69AF">
        <w:rPr>
          <w:caps/>
          <w:sz w:val="20"/>
        </w:rPr>
        <w:t xml:space="preserve"> </w:t>
      </w:r>
      <w:r w:rsidR="000C0A88">
        <w:rPr>
          <w:caps/>
          <w:sz w:val="20"/>
        </w:rPr>
        <w:t xml:space="preserve"> </w:t>
      </w:r>
      <w:r w:rsidR="00752650">
        <w:rPr>
          <w:caps/>
          <w:sz w:val="20"/>
        </w:rPr>
        <w:t>16</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752650" w:rsidRPr="00752650" w:rsidRDefault="00752650" w:rsidP="00752650">
      <w:pPr>
        <w:pStyle w:val="afff6"/>
        <w:rPr>
          <w:sz w:val="24"/>
        </w:rPr>
      </w:pPr>
      <w:r>
        <w:t xml:space="preserve"> </w:t>
      </w:r>
      <w:r>
        <w:tab/>
      </w:r>
      <w:r w:rsidRPr="00752650">
        <w:rPr>
          <w:sz w:val="24"/>
        </w:rPr>
        <w:t>13.12.2020 Г. № 95</w:t>
      </w:r>
    </w:p>
    <w:p w:rsidR="00752650" w:rsidRPr="00752650" w:rsidRDefault="00752650" w:rsidP="00752650">
      <w:pPr>
        <w:pStyle w:val="afff6"/>
        <w:rPr>
          <w:bCs/>
          <w:spacing w:val="26"/>
          <w:sz w:val="24"/>
        </w:rPr>
      </w:pPr>
      <w:r w:rsidRPr="00752650">
        <w:rPr>
          <w:bCs/>
          <w:spacing w:val="26"/>
          <w:sz w:val="24"/>
        </w:rPr>
        <w:t>РОССИЙСКАЯ ФЕДЕРАЦИЯ</w:t>
      </w:r>
    </w:p>
    <w:p w:rsidR="00752650" w:rsidRPr="00752650" w:rsidRDefault="00752650" w:rsidP="00752650">
      <w:pPr>
        <w:pStyle w:val="afff6"/>
        <w:rPr>
          <w:sz w:val="24"/>
        </w:rPr>
      </w:pPr>
      <w:r w:rsidRPr="00752650">
        <w:rPr>
          <w:sz w:val="24"/>
        </w:rPr>
        <w:t>ИРКУТСКАЯ ОБЛАСТЬ</w:t>
      </w:r>
    </w:p>
    <w:p w:rsidR="00752650" w:rsidRPr="00752650" w:rsidRDefault="00752650" w:rsidP="00752650">
      <w:pPr>
        <w:pStyle w:val="afff6"/>
        <w:rPr>
          <w:sz w:val="24"/>
        </w:rPr>
      </w:pPr>
      <w:r w:rsidRPr="00752650">
        <w:rPr>
          <w:sz w:val="24"/>
        </w:rPr>
        <w:t>НИЖНЕУДИНСКИЙ РАЙОН</w:t>
      </w:r>
    </w:p>
    <w:p w:rsidR="00752650" w:rsidRPr="00752650" w:rsidRDefault="00752650" w:rsidP="00752650">
      <w:pPr>
        <w:pStyle w:val="afff6"/>
        <w:rPr>
          <w:sz w:val="24"/>
        </w:rPr>
      </w:pPr>
      <w:r w:rsidRPr="00752650">
        <w:rPr>
          <w:sz w:val="24"/>
        </w:rPr>
        <w:t>АДМИНИСТРАЦИЯ</w:t>
      </w:r>
    </w:p>
    <w:p w:rsidR="00752650" w:rsidRPr="00752650" w:rsidRDefault="00752650" w:rsidP="00752650">
      <w:pPr>
        <w:pStyle w:val="afff6"/>
        <w:rPr>
          <w:sz w:val="24"/>
        </w:rPr>
      </w:pPr>
      <w:r w:rsidRPr="00752650">
        <w:rPr>
          <w:sz w:val="24"/>
        </w:rPr>
        <w:t>ЗАРЕЧНОГО МУНИЦИПАЛЬНОГО ОБРАЗОВАНИЯ –</w:t>
      </w:r>
    </w:p>
    <w:p w:rsidR="00752650" w:rsidRPr="00752650" w:rsidRDefault="00752650" w:rsidP="00752650">
      <w:pPr>
        <w:pStyle w:val="afff6"/>
        <w:rPr>
          <w:sz w:val="24"/>
        </w:rPr>
      </w:pPr>
      <w:r w:rsidRPr="00752650">
        <w:rPr>
          <w:sz w:val="24"/>
        </w:rPr>
        <w:t>АДМИНИСТРАЦИЯ СЕЛЬСКОГО ПОСЕЛЕНИЯ</w:t>
      </w:r>
    </w:p>
    <w:p w:rsidR="00752650" w:rsidRPr="00752650" w:rsidRDefault="00752650" w:rsidP="00752650">
      <w:pPr>
        <w:pStyle w:val="afff6"/>
        <w:rPr>
          <w:sz w:val="24"/>
        </w:rPr>
      </w:pPr>
      <w:r w:rsidRPr="00752650">
        <w:rPr>
          <w:sz w:val="24"/>
        </w:rPr>
        <w:t>ДУМА</w:t>
      </w:r>
    </w:p>
    <w:p w:rsidR="00752650" w:rsidRPr="00752650" w:rsidRDefault="00752650" w:rsidP="00752650">
      <w:pPr>
        <w:pStyle w:val="afff6"/>
        <w:rPr>
          <w:sz w:val="24"/>
        </w:rPr>
      </w:pPr>
      <w:r w:rsidRPr="00752650">
        <w:rPr>
          <w:bCs/>
          <w:sz w:val="24"/>
        </w:rPr>
        <w:t>РЕШЕНИЕ</w:t>
      </w:r>
    </w:p>
    <w:p w:rsidR="00752650" w:rsidRPr="00752650" w:rsidRDefault="00752650" w:rsidP="00752650">
      <w:pPr>
        <w:pStyle w:val="afff6"/>
        <w:rPr>
          <w:rFonts w:ascii="Times New Roman" w:hAnsi="Times New Roman"/>
          <w:sz w:val="24"/>
        </w:rPr>
      </w:pPr>
      <w:r w:rsidRPr="00752650">
        <w:rPr>
          <w:rFonts w:ascii="Times New Roman" w:hAnsi="Times New Roman"/>
          <w:sz w:val="24"/>
        </w:rPr>
        <w:t>О ВНЕСЕНИИ ИЗМЕНЕНИЙ И ДОПОЛНЕНИЙ В РЕШЕНИЕ ДУМЫ ЗАРЕЧНОГО МУНИЦИПАЛЬНОГО ОБРАЗОВАНИЯ ОТ 21.12.2018 г. № 29 « О ПЕРЕДАЧЕ ЧАСТИ ПОЛНОМОЧИЙ ПО РЕШЕНИЮ ВОПРОСОВ МЕСТНОГО ЗНАЧЕНИЯ»</w:t>
      </w:r>
    </w:p>
    <w:p w:rsidR="00752650" w:rsidRPr="007F0A00" w:rsidRDefault="00752650" w:rsidP="00752650"/>
    <w:p w:rsidR="00752650" w:rsidRDefault="00752650" w:rsidP="00752650">
      <w:pPr>
        <w:tabs>
          <w:tab w:val="left" w:pos="993"/>
        </w:tabs>
        <w:ind w:firstLine="709"/>
        <w:jc w:val="both"/>
      </w:pPr>
      <w:r w:rsidRPr="007F0A00">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w:t>
      </w:r>
      <w:r>
        <w:t xml:space="preserve"> </w:t>
      </w:r>
      <w:r w:rsidRPr="007F0A00">
        <w:t xml:space="preserve"> ст. </w:t>
      </w:r>
      <w:r>
        <w:rPr>
          <w:color w:val="000000"/>
        </w:rPr>
        <w:t>21</w:t>
      </w:r>
      <w:r w:rsidRPr="007F0A00">
        <w:rPr>
          <w:color w:val="FF0000"/>
        </w:rPr>
        <w:t xml:space="preserve"> </w:t>
      </w:r>
      <w:r w:rsidRPr="007F0A00">
        <w:t xml:space="preserve">Устава </w:t>
      </w:r>
      <w:r w:rsidRPr="003A146C">
        <w:t>Заречного</w:t>
      </w:r>
      <w:r w:rsidRPr="007F0A00">
        <w:t xml:space="preserve"> муниципального образования,  </w:t>
      </w:r>
      <w:r w:rsidRPr="00D2129D">
        <w:t xml:space="preserve">Дума </w:t>
      </w:r>
      <w:r>
        <w:t xml:space="preserve">Заречного </w:t>
      </w:r>
      <w:r w:rsidRPr="00D2129D">
        <w:t>муниципального о</w:t>
      </w:r>
      <w:r>
        <w:t>бразования</w:t>
      </w:r>
    </w:p>
    <w:p w:rsidR="00752650" w:rsidRPr="00D2129D" w:rsidRDefault="00752650" w:rsidP="00752650">
      <w:pPr>
        <w:tabs>
          <w:tab w:val="left" w:pos="993"/>
        </w:tabs>
        <w:ind w:firstLine="709"/>
        <w:jc w:val="both"/>
      </w:pPr>
    </w:p>
    <w:p w:rsidR="00752650" w:rsidRDefault="00752650" w:rsidP="00752650">
      <w:pPr>
        <w:tabs>
          <w:tab w:val="left" w:pos="993"/>
        </w:tabs>
        <w:ind w:firstLine="709"/>
        <w:jc w:val="center"/>
      </w:pPr>
      <w:r w:rsidRPr="00857760">
        <w:rPr>
          <w:b/>
          <w:sz w:val="30"/>
          <w:szCs w:val="30"/>
        </w:rPr>
        <w:t>РЕШИЛА</w:t>
      </w:r>
      <w:r w:rsidRPr="00D2129D">
        <w:t>:</w:t>
      </w:r>
    </w:p>
    <w:p w:rsidR="00752650" w:rsidRDefault="00752650" w:rsidP="00752650">
      <w:pPr>
        <w:tabs>
          <w:tab w:val="left" w:pos="993"/>
        </w:tabs>
        <w:ind w:firstLine="709"/>
        <w:jc w:val="center"/>
      </w:pPr>
    </w:p>
    <w:p w:rsidR="00752650" w:rsidRPr="003A146C" w:rsidRDefault="00752650" w:rsidP="00752650">
      <w:pPr>
        <w:numPr>
          <w:ilvl w:val="0"/>
          <w:numId w:val="46"/>
        </w:numPr>
        <w:tabs>
          <w:tab w:val="left" w:pos="993"/>
        </w:tabs>
        <w:ind w:left="0" w:firstLine="709"/>
        <w:jc w:val="both"/>
      </w:pPr>
      <w:r>
        <w:t>Внести в р</w:t>
      </w:r>
      <w:r w:rsidRPr="007F0A00">
        <w:t xml:space="preserve">ешение Думы </w:t>
      </w:r>
      <w:r>
        <w:t>Заречного</w:t>
      </w:r>
      <w:r w:rsidRPr="007F0A00">
        <w:t xml:space="preserve"> муниципального образования от </w:t>
      </w:r>
      <w:r>
        <w:t>21.12.2018г.</w:t>
      </w:r>
      <w:r w:rsidRPr="007F0A00">
        <w:t xml:space="preserve"> № </w:t>
      </w:r>
      <w:r>
        <w:t xml:space="preserve">29 </w:t>
      </w:r>
      <w:r w:rsidRPr="003A146C">
        <w:t>«О передаче части полномочий по решению вопросов местного значения» следующие изменения и дополнения:</w:t>
      </w:r>
    </w:p>
    <w:p w:rsidR="00752650" w:rsidRPr="007F0A00" w:rsidRDefault="00752650" w:rsidP="00752650">
      <w:pPr>
        <w:tabs>
          <w:tab w:val="left" w:pos="993"/>
        </w:tabs>
        <w:ind w:firstLine="709"/>
        <w:jc w:val="both"/>
      </w:pPr>
      <w:r w:rsidRPr="007F0A00">
        <w:t>Статью 3 изложить в следующей редакции:</w:t>
      </w:r>
    </w:p>
    <w:p w:rsidR="00752650" w:rsidRPr="007F0A00" w:rsidRDefault="00752650" w:rsidP="00752650">
      <w:pPr>
        <w:tabs>
          <w:tab w:val="left" w:pos="993"/>
        </w:tabs>
        <w:ind w:firstLine="709"/>
        <w:jc w:val="both"/>
      </w:pPr>
      <w:r w:rsidRPr="007F0A00">
        <w:t xml:space="preserve">«Статья 3 </w:t>
      </w:r>
    </w:p>
    <w:p w:rsidR="00752650" w:rsidRPr="007F0A00" w:rsidRDefault="00752650" w:rsidP="00752650">
      <w:pPr>
        <w:numPr>
          <w:ilvl w:val="0"/>
          <w:numId w:val="47"/>
        </w:numPr>
        <w:tabs>
          <w:tab w:val="left" w:pos="993"/>
        </w:tabs>
        <w:ind w:left="0" w:firstLine="709"/>
        <w:jc w:val="both"/>
      </w:pPr>
      <w:r>
        <w:t>Установить на 2020</w:t>
      </w:r>
      <w:r w:rsidRPr="007F0A00">
        <w:t xml:space="preserve"> год объем межбюджетных трансфертов, передаваемых из бюджета </w:t>
      </w:r>
      <w:r>
        <w:t>Заречного</w:t>
      </w:r>
      <w:r w:rsidRPr="007F0A00">
        <w:t xml:space="preserve"> муниципального образования в бюджет муниципального образования «</w:t>
      </w:r>
      <w:proofErr w:type="spellStart"/>
      <w:r w:rsidRPr="007F0A00">
        <w:t>Нижнеудинский</w:t>
      </w:r>
      <w:proofErr w:type="spellEnd"/>
      <w:r w:rsidRPr="007F0A00">
        <w:t xml:space="preserve"> район», за осуществление части переданных полномочий по решению вопросов местного значения в сумме </w:t>
      </w:r>
      <w:r>
        <w:t>503 928</w:t>
      </w:r>
      <w:r w:rsidRPr="007F0A00">
        <w:t xml:space="preserve">   рубл</w:t>
      </w:r>
      <w:r>
        <w:t>ей</w:t>
      </w:r>
      <w:r w:rsidRPr="007F0A00">
        <w:t>, в том числе:</w:t>
      </w:r>
    </w:p>
    <w:p w:rsidR="00752650" w:rsidRPr="007F0A00" w:rsidRDefault="00752650" w:rsidP="00752650">
      <w:pPr>
        <w:numPr>
          <w:ilvl w:val="0"/>
          <w:numId w:val="48"/>
        </w:numPr>
        <w:tabs>
          <w:tab w:val="left" w:pos="993"/>
        </w:tabs>
        <w:ind w:left="0" w:firstLine="709"/>
        <w:jc w:val="both"/>
      </w:pPr>
      <w:r w:rsidRPr="007F0A00">
        <w:t>по решению вопроса местного значени</w:t>
      </w:r>
      <w:proofErr w:type="gramStart"/>
      <w:r w:rsidRPr="007F0A00">
        <w:t>я-</w:t>
      </w:r>
      <w:proofErr w:type="gramEnd"/>
      <w:r w:rsidRPr="007F0A00">
        <w:t xml:space="preserve">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w:t>
      </w:r>
      <w:r>
        <w:t>486 122</w:t>
      </w:r>
      <w:r w:rsidRPr="007F0A00">
        <w:t xml:space="preserve"> рубл</w:t>
      </w:r>
      <w:r>
        <w:t>я</w:t>
      </w:r>
      <w:r w:rsidRPr="007F0A00">
        <w:t>;</w:t>
      </w:r>
    </w:p>
    <w:p w:rsidR="00752650" w:rsidRPr="007F0A00" w:rsidRDefault="00752650" w:rsidP="00752650">
      <w:pPr>
        <w:numPr>
          <w:ilvl w:val="0"/>
          <w:numId w:val="48"/>
        </w:numPr>
        <w:tabs>
          <w:tab w:val="left" w:pos="993"/>
        </w:tabs>
        <w:ind w:left="0" w:firstLine="709"/>
        <w:jc w:val="both"/>
      </w:pPr>
      <w:r w:rsidRPr="007F0A00">
        <w:t>по решению вопроса местного значени</w:t>
      </w:r>
      <w:proofErr w:type="gramStart"/>
      <w:r w:rsidRPr="007F0A00">
        <w:t>я-</w:t>
      </w:r>
      <w:proofErr w:type="gramEnd"/>
      <w:r w:rsidRPr="007F0A00">
        <w:t xml:space="preserve"> в области градостроительной деятельности- в сумме </w:t>
      </w:r>
      <w:r>
        <w:t>17 806</w:t>
      </w:r>
      <w:r w:rsidRPr="007F0A00">
        <w:t xml:space="preserve"> рубл</w:t>
      </w:r>
      <w:r>
        <w:t>ей</w:t>
      </w:r>
      <w:r w:rsidRPr="007F0A00">
        <w:t>».</w:t>
      </w:r>
    </w:p>
    <w:p w:rsidR="00752650" w:rsidRPr="007F0A00" w:rsidRDefault="00752650" w:rsidP="00752650">
      <w:pPr>
        <w:numPr>
          <w:ilvl w:val="0"/>
          <w:numId w:val="47"/>
        </w:numPr>
        <w:tabs>
          <w:tab w:val="left" w:pos="993"/>
        </w:tabs>
        <w:ind w:left="0" w:firstLine="709"/>
        <w:jc w:val="both"/>
      </w:pPr>
      <w:r w:rsidRPr="007F0A00">
        <w:t xml:space="preserve">Администрации </w:t>
      </w:r>
      <w:r>
        <w:t>Заречного</w:t>
      </w:r>
      <w:r w:rsidRPr="007F0A00">
        <w:t xml:space="preserve"> муниципального образования заключить дополнительное соглашение к Соглашению о передаче осуществления части полномочий по решению вопросов </w:t>
      </w:r>
      <w:r w:rsidRPr="007F0A00">
        <w:lastRenderedPageBreak/>
        <w:t>местного значения с администрацией муниципального района муниципального образования «</w:t>
      </w:r>
      <w:proofErr w:type="spellStart"/>
      <w:r w:rsidRPr="007F0A00">
        <w:t>Нижнеудинский</w:t>
      </w:r>
      <w:proofErr w:type="spellEnd"/>
      <w:r w:rsidRPr="007F0A00">
        <w:t xml:space="preserve"> район».</w:t>
      </w:r>
    </w:p>
    <w:p w:rsidR="00752650" w:rsidRPr="007F0A00" w:rsidRDefault="00752650" w:rsidP="00752650">
      <w:pPr>
        <w:tabs>
          <w:tab w:val="left" w:pos="993"/>
        </w:tabs>
        <w:ind w:firstLine="709"/>
        <w:jc w:val="both"/>
      </w:pPr>
      <w:r>
        <w:t>3. Опубликовать настоящее р</w:t>
      </w:r>
      <w:r w:rsidRPr="007F0A00">
        <w:t xml:space="preserve">ешение и дополнительное соглашение  к Соглашению о передаче осуществления части полномочий по решению вопросов местного значения после их подписания  в печатном средстве массовой информации  «Вестник  </w:t>
      </w:r>
      <w:r>
        <w:t>Заречного</w:t>
      </w:r>
      <w:r w:rsidRPr="007F0A00">
        <w:t xml:space="preserve"> </w:t>
      </w:r>
      <w:r>
        <w:t>сельс</w:t>
      </w:r>
      <w:r w:rsidRPr="007F0A00">
        <w:t>кого поселения».</w:t>
      </w:r>
    </w:p>
    <w:p w:rsidR="00752650" w:rsidRPr="007F0A00" w:rsidRDefault="00752650" w:rsidP="00752650">
      <w:pPr>
        <w:tabs>
          <w:tab w:val="left" w:pos="993"/>
        </w:tabs>
        <w:ind w:firstLine="709"/>
        <w:jc w:val="both"/>
        <w:rPr>
          <w:color w:val="000000"/>
        </w:rPr>
      </w:pPr>
      <w:r>
        <w:rPr>
          <w:color w:val="000000"/>
        </w:rPr>
        <w:t>4</w:t>
      </w:r>
      <w:r w:rsidRPr="007F0A00">
        <w:rPr>
          <w:color w:val="000000"/>
        </w:rPr>
        <w:t>. Настоящее решение вступает в силу  после опубликования дополнительного соглашения, указанного в пункте 2 настоящего решения.</w:t>
      </w:r>
    </w:p>
    <w:p w:rsidR="00752650" w:rsidRPr="007F0A00" w:rsidRDefault="00752650" w:rsidP="00752650">
      <w:pPr>
        <w:tabs>
          <w:tab w:val="left" w:pos="993"/>
        </w:tabs>
        <w:ind w:firstLine="709"/>
        <w:jc w:val="both"/>
      </w:pPr>
    </w:p>
    <w:p w:rsidR="00752650" w:rsidRDefault="00752650" w:rsidP="00752650">
      <w:pPr>
        <w:ind w:firstLine="720"/>
      </w:pPr>
    </w:p>
    <w:p w:rsidR="00752650" w:rsidRDefault="00752650" w:rsidP="00752650">
      <w:r>
        <w:t xml:space="preserve">Председатель Думы </w:t>
      </w:r>
      <w:proofErr w:type="gramStart"/>
      <w:r w:rsidRPr="003A146C">
        <w:t>Заречного</w:t>
      </w:r>
      <w:proofErr w:type="gramEnd"/>
    </w:p>
    <w:p w:rsidR="00752650" w:rsidRDefault="00752650" w:rsidP="00752650">
      <w:r>
        <w:t>муниципального образования</w:t>
      </w:r>
      <w:r>
        <w:tab/>
      </w:r>
      <w:r>
        <w:tab/>
      </w:r>
      <w:r>
        <w:tab/>
      </w:r>
      <w:r>
        <w:tab/>
      </w:r>
      <w:r>
        <w:tab/>
        <w:t xml:space="preserve">        А.И.Романенко</w:t>
      </w:r>
    </w:p>
    <w:p w:rsidR="00752650" w:rsidRPr="008B478B" w:rsidRDefault="00752650" w:rsidP="00752650">
      <w:pPr>
        <w:pStyle w:val="afc"/>
        <w:jc w:val="both"/>
        <w:rPr>
          <w:rFonts w:ascii="Times New Roman" w:hAnsi="Times New Roman"/>
          <w:b/>
          <w:sz w:val="24"/>
          <w:szCs w:val="24"/>
        </w:rPr>
      </w:pPr>
    </w:p>
    <w:p w:rsidR="00990949" w:rsidRPr="00DE5981" w:rsidRDefault="00990949" w:rsidP="00752650">
      <w:pPr>
        <w:tabs>
          <w:tab w:val="center" w:pos="5315"/>
        </w:tabs>
        <w:rPr>
          <w:rFonts w:ascii="Arial" w:hAnsi="Arial" w:cs="Arial"/>
        </w:rPr>
      </w:pPr>
    </w:p>
    <w:sectPr w:rsidR="00990949" w:rsidRPr="00DE5981"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92" w:rsidRDefault="00544592" w:rsidP="00787E88">
      <w:r>
        <w:separator/>
      </w:r>
    </w:p>
  </w:endnote>
  <w:endnote w:type="continuationSeparator" w:id="0">
    <w:p w:rsidR="00544592" w:rsidRDefault="00544592"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A428BB">
        <w:pPr>
          <w:pStyle w:val="af1"/>
          <w:jc w:val="center"/>
        </w:pPr>
        <w:fldSimple w:instr="PAGE   \* MERGEFORMAT">
          <w:r w:rsidR="00752650">
            <w:rPr>
              <w:noProof/>
            </w:rPr>
            <w:t>2</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92" w:rsidRDefault="00544592" w:rsidP="00787E88">
      <w:r>
        <w:separator/>
      </w:r>
    </w:p>
  </w:footnote>
  <w:footnote w:type="continuationSeparator" w:id="0">
    <w:p w:rsidR="00544592" w:rsidRDefault="00544592"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0613D7"/>
    <w:multiLevelType w:val="multilevel"/>
    <w:tmpl w:val="1382A32A"/>
    <w:lvl w:ilvl="0">
      <w:start w:val="1"/>
      <w:numFmt w:val="decimal"/>
      <w:lvlText w:val="%1."/>
      <w:lvlJc w:val="left"/>
      <w:pPr>
        <w:ind w:left="1639" w:hanging="93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9">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6">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9">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2">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9">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4">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8">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40"/>
  </w:num>
  <w:num w:numId="2">
    <w:abstractNumId w:val="47"/>
  </w:num>
  <w:num w:numId="3">
    <w:abstractNumId w:val="25"/>
  </w:num>
  <w:num w:numId="4">
    <w:abstractNumId w:val="28"/>
  </w:num>
  <w:num w:numId="5">
    <w:abstractNumId w:val="0"/>
  </w:num>
  <w:num w:numId="6">
    <w:abstractNumId w:val="42"/>
  </w:num>
  <w:num w:numId="7">
    <w:abstractNumId w:val="38"/>
  </w:num>
  <w:num w:numId="8">
    <w:abstractNumId w:val="41"/>
  </w:num>
  <w:num w:numId="9">
    <w:abstractNumId w:val="30"/>
  </w:num>
  <w:num w:numId="10">
    <w:abstractNumId w:val="23"/>
  </w:num>
  <w:num w:numId="11">
    <w:abstractNumId w:val="31"/>
  </w:num>
  <w:num w:numId="12">
    <w:abstractNumId w:val="22"/>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4"/>
  </w:num>
  <w:num w:numId="19">
    <w:abstractNumId w:val="33"/>
  </w:num>
  <w:num w:numId="20">
    <w:abstractNumId w:val="36"/>
  </w:num>
  <w:num w:numId="21">
    <w:abstractNumId w:val="11"/>
  </w:num>
  <w:num w:numId="22">
    <w:abstractNumId w:val="16"/>
  </w:num>
  <w:num w:numId="23">
    <w:abstractNumId w:val="9"/>
  </w:num>
  <w:num w:numId="24">
    <w:abstractNumId w:val="4"/>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35"/>
  </w:num>
  <w:num w:numId="32">
    <w:abstractNumId w:val="24"/>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7"/>
  </w:num>
  <w:num w:numId="36">
    <w:abstractNumId w:val="5"/>
  </w:num>
  <w:num w:numId="37">
    <w:abstractNumId w:val="6"/>
  </w:num>
  <w:num w:numId="38">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17"/>
  </w:num>
  <w:num w:numId="44">
    <w:abstractNumId w:val="32"/>
  </w:num>
  <w:num w:numId="45">
    <w:abstractNumId w:val="29"/>
  </w:num>
  <w:num w:numId="46">
    <w:abstractNumId w:val="49"/>
  </w:num>
  <w:num w:numId="47">
    <w:abstractNumId w:val="46"/>
  </w:num>
  <w:num w:numId="48">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56706"/>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4F7C6F"/>
    <w:rsid w:val="00511F22"/>
    <w:rsid w:val="005125F2"/>
    <w:rsid w:val="005135FA"/>
    <w:rsid w:val="00520142"/>
    <w:rsid w:val="00524246"/>
    <w:rsid w:val="00526520"/>
    <w:rsid w:val="005268C8"/>
    <w:rsid w:val="00530D77"/>
    <w:rsid w:val="00532738"/>
    <w:rsid w:val="00533264"/>
    <w:rsid w:val="005345F4"/>
    <w:rsid w:val="0053576A"/>
    <w:rsid w:val="00543420"/>
    <w:rsid w:val="00544592"/>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274C"/>
    <w:rsid w:val="005F6D3A"/>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7043E"/>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5FA3"/>
    <w:rsid w:val="00D167CC"/>
    <w:rsid w:val="00D22224"/>
    <w:rsid w:val="00D346A9"/>
    <w:rsid w:val="00D3596F"/>
    <w:rsid w:val="00D35A3C"/>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6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D337-54AA-4B5B-B6D2-B4982FF98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2020-12-15T02:04:00Z</cp:lastPrinted>
  <dcterms:created xsi:type="dcterms:W3CDTF">2020-12-15T02:05:00Z</dcterms:created>
  <dcterms:modified xsi:type="dcterms:W3CDTF">2020-12-15T02:11:00Z</dcterms:modified>
</cp:coreProperties>
</file>