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BD0" w:rsidRDefault="00A67BD0" w:rsidP="00A67BD0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28.02.2023г. № 21\1</w:t>
      </w:r>
    </w:p>
    <w:p w:rsidR="00A67BD0" w:rsidRDefault="00A67BD0" w:rsidP="00A67BD0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67BD0" w:rsidRDefault="00A67BD0" w:rsidP="00A67BD0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67BD0" w:rsidRDefault="00A67BD0" w:rsidP="00A67BD0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A67BD0" w:rsidRDefault="00A67BD0" w:rsidP="00A67BD0">
      <w:pPr>
        <w:pStyle w:val="a3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ДУМА</w:t>
      </w:r>
    </w:p>
    <w:p w:rsidR="00A67BD0" w:rsidRDefault="00A67BD0" w:rsidP="00A67BD0">
      <w:pPr>
        <w:pStyle w:val="a3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ЗАРЕЧНОГО</w:t>
      </w:r>
    </w:p>
    <w:p w:rsidR="00A67BD0" w:rsidRDefault="00A67BD0" w:rsidP="00A67BD0">
      <w:pPr>
        <w:pStyle w:val="a3"/>
        <w:spacing w:after="0"/>
        <w:ind w:right="0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МУНИЦИПАЛЬНОГО ОБРАЗОВАНИЯ</w:t>
      </w:r>
    </w:p>
    <w:p w:rsidR="00A67BD0" w:rsidRPr="00A67BD0" w:rsidRDefault="00A67BD0" w:rsidP="00A67BD0">
      <w:pPr>
        <w:pStyle w:val="a3"/>
        <w:spacing w:after="0"/>
        <w:ind w:right="0"/>
        <w:rPr>
          <w:rFonts w:cs="Arial"/>
          <w:b/>
          <w:color w:val="000000"/>
          <w:sz w:val="32"/>
          <w:szCs w:val="32"/>
          <w:lang w:val="ru-RU"/>
        </w:rPr>
      </w:pPr>
      <w:r>
        <w:rPr>
          <w:rFonts w:cs="Arial"/>
          <w:b/>
          <w:color w:val="000000"/>
          <w:sz w:val="32"/>
          <w:szCs w:val="32"/>
          <w:lang w:val="ru-RU"/>
        </w:rPr>
        <w:t xml:space="preserve"> </w:t>
      </w:r>
      <w:r>
        <w:rPr>
          <w:rFonts w:cs="Arial"/>
          <w:b/>
          <w:color w:val="000000"/>
          <w:sz w:val="32"/>
          <w:szCs w:val="32"/>
        </w:rPr>
        <w:t xml:space="preserve"> РЕШЕНИ</w:t>
      </w:r>
      <w:r>
        <w:rPr>
          <w:rFonts w:cs="Arial"/>
          <w:b/>
          <w:color w:val="000000"/>
          <w:sz w:val="32"/>
          <w:szCs w:val="32"/>
          <w:lang w:val="ru-RU"/>
        </w:rPr>
        <w:t>Е</w:t>
      </w:r>
    </w:p>
    <w:p w:rsidR="00A67BD0" w:rsidRDefault="00A67BD0" w:rsidP="00A67BD0">
      <w:pPr>
        <w:pStyle w:val="a3"/>
        <w:spacing w:after="0"/>
        <w:ind w:right="0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О ВНЕСЕНИИ ИЗМЕНЕНИЙ И ДОПОЛНЕНИЙ В УСТАВ ЗАРЕЧНОГО МУНИЦИПАЛЬНОГО ОБРАЗОВАНИЯ</w:t>
      </w:r>
    </w:p>
    <w:p w:rsidR="00A67BD0" w:rsidRDefault="00A67BD0" w:rsidP="00A67B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67BD0" w:rsidRDefault="00A67BD0" w:rsidP="00A67BD0">
      <w:pPr>
        <w:shd w:val="clear" w:color="auto" w:fill="FFFFFF"/>
        <w:ind w:firstLine="54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 xml:space="preserve">В целях приведения Устава Заречного муниципального </w:t>
      </w:r>
      <w:proofErr w:type="gramStart"/>
      <w:r>
        <w:rPr>
          <w:rFonts w:ascii="Arial" w:hAnsi="Arial" w:cs="Arial"/>
          <w:spacing w:val="1"/>
          <w:sz w:val="24"/>
          <w:szCs w:val="24"/>
        </w:rPr>
        <w:t>образования  в</w:t>
      </w:r>
      <w:proofErr w:type="gramEnd"/>
      <w:r>
        <w:rPr>
          <w:rFonts w:ascii="Arial" w:hAnsi="Arial" w:cs="Arial"/>
          <w:spacing w:val="1"/>
          <w:sz w:val="24"/>
          <w:szCs w:val="24"/>
        </w:rPr>
        <w:t xml:space="preserve"> соответствие с действующим законодательством, с учетом изменений, внесенных в Федеральны</w:t>
      </w:r>
      <w:r>
        <w:rPr>
          <w:rFonts w:ascii="Arial" w:hAnsi="Arial" w:cs="Arial"/>
          <w:color w:val="1F497D"/>
          <w:spacing w:val="1"/>
          <w:sz w:val="24"/>
          <w:szCs w:val="24"/>
        </w:rPr>
        <w:t xml:space="preserve">й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закон от 06.10.2003г. №131-ФЗ «Об общих принципах организации местного самоуправления в Российской Федерации» Федеральным законом от 09.11.2022 №370-ФЗ, руководствуясь статьями 33, 45, 48 Устава Заречного муниципального образования, Дума Заречного муниципального образования </w:t>
      </w:r>
    </w:p>
    <w:p w:rsidR="00A67BD0" w:rsidRDefault="00A67BD0" w:rsidP="00A67BD0">
      <w:pPr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РЕШИЛА:</w:t>
      </w:r>
    </w:p>
    <w:p w:rsidR="00A67BD0" w:rsidRPr="005A4CE2" w:rsidRDefault="00A67BD0" w:rsidP="005A4CE2">
      <w:pPr>
        <w:shd w:val="clear" w:color="auto" w:fill="FFFFFF"/>
        <w:ind w:firstLine="720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1. Внести в Устав Заречного муниципального </w:t>
      </w:r>
      <w:r>
        <w:rPr>
          <w:rFonts w:ascii="Arial" w:hAnsi="Arial" w:cs="Arial"/>
          <w:color w:val="000000"/>
          <w:spacing w:val="1"/>
          <w:sz w:val="24"/>
          <w:szCs w:val="24"/>
        </w:rPr>
        <w:t>образования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следующие изменения и дополнения</w:t>
      </w:r>
      <w:r>
        <w:rPr>
          <w:rFonts w:ascii="Arial" w:hAnsi="Arial" w:cs="Arial"/>
          <w:color w:val="000000"/>
          <w:spacing w:val="1"/>
          <w:sz w:val="24"/>
          <w:szCs w:val="24"/>
        </w:rPr>
        <w:t>:</w:t>
      </w:r>
      <w:bookmarkStart w:id="0" w:name="_GoBack"/>
      <w:bookmarkEnd w:id="0"/>
    </w:p>
    <w:p w:rsidR="00A67BD0" w:rsidRDefault="00A67BD0" w:rsidP="00A67BD0">
      <w:pPr>
        <w:pStyle w:val="ConsNormal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Статью 38 Устава исключить.</w:t>
      </w:r>
    </w:p>
    <w:p w:rsidR="00A67BD0" w:rsidRDefault="00A67BD0" w:rsidP="00A67BD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1.2.  Статью 45 изложить в следующей редакции:</w:t>
      </w:r>
    </w:p>
    <w:p w:rsidR="00A67BD0" w:rsidRDefault="00A67BD0" w:rsidP="00A67BD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«Статья 45. Средства самообложения граждан</w:t>
      </w:r>
    </w:p>
    <w:p w:rsidR="00A67BD0" w:rsidRDefault="00A67BD0" w:rsidP="00A67BD0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поселения) и для которых размер платежей может быть уменьшен.</w:t>
      </w:r>
    </w:p>
    <w:p w:rsidR="00A67BD0" w:rsidRDefault="00A67BD0" w:rsidP="00A67BD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2. 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пунктами 4, 4.1 и 4.3 части 1 Федерального закона от 06.10.2003 </w:t>
      </w:r>
    </w:p>
    <w:p w:rsidR="00A67BD0" w:rsidRDefault="00A67BD0" w:rsidP="00A67BD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№ 131-ФЗ «</w:t>
      </w:r>
      <w:r>
        <w:rPr>
          <w:color w:val="000000"/>
          <w:spacing w:val="1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4"/>
          <w:szCs w:val="24"/>
        </w:rPr>
        <w:t>», на сходе граждан».</w:t>
      </w:r>
    </w:p>
    <w:p w:rsidR="00A67BD0" w:rsidRDefault="00A67BD0" w:rsidP="00A67BD0">
      <w:pPr>
        <w:pStyle w:val="ConsNormal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изменений в Устав Заречного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A67BD0" w:rsidRDefault="00A67BD0" w:rsidP="00A67BD0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Главе Заречного муниципального образования опубликовать муниципальный правовой акт Заречного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r>
        <w:rPr>
          <w:rFonts w:ascii="Arial" w:hAnsi="Arial" w:cs="Arial"/>
          <w:sz w:val="24"/>
          <w:szCs w:val="24"/>
        </w:rPr>
        <w:lastRenderedPageBreak/>
        <w:t>Заречного муниципального образования для включения указанных сведений в государственный реестр уставов муниципальных образований Иркутской области в10-дневный срок.</w:t>
      </w:r>
    </w:p>
    <w:p w:rsidR="00A67BD0" w:rsidRDefault="00A67BD0" w:rsidP="00A67BD0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«Вестнике Заречного сельского поселения».</w:t>
      </w:r>
    </w:p>
    <w:p w:rsidR="00A67BD0" w:rsidRDefault="00A67BD0" w:rsidP="00A67BD0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</w:p>
    <w:p w:rsidR="00A67BD0" w:rsidRDefault="00A67BD0" w:rsidP="00A67BD0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</w:p>
    <w:p w:rsidR="00A67BD0" w:rsidRDefault="00A67BD0" w:rsidP="00A67BD0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Заречного</w:t>
      </w:r>
    </w:p>
    <w:p w:rsidR="00A67BD0" w:rsidRDefault="00A67BD0" w:rsidP="00A67BD0">
      <w:pPr>
        <w:tabs>
          <w:tab w:val="left" w:pos="449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         А.И. Романенко                       </w:t>
      </w:r>
    </w:p>
    <w:p w:rsidR="00A67BD0" w:rsidRDefault="00A67BD0" w:rsidP="00A67BD0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  <w:vertAlign w:val="subscript"/>
        </w:rPr>
        <w:t xml:space="preserve">          </w:t>
      </w:r>
    </w:p>
    <w:p w:rsidR="00A67BD0" w:rsidRDefault="00A67BD0" w:rsidP="00A67BD0">
      <w:pPr>
        <w:tabs>
          <w:tab w:val="left" w:pos="449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A67BD0" w:rsidRDefault="00A67BD0" w:rsidP="00A67BD0">
      <w:pPr>
        <w:jc w:val="both"/>
        <w:rPr>
          <w:rFonts w:ascii="Arial" w:hAnsi="Arial" w:cs="Arial"/>
          <w:sz w:val="24"/>
          <w:szCs w:val="24"/>
        </w:rPr>
      </w:pPr>
    </w:p>
    <w:p w:rsidR="00A67BD0" w:rsidRDefault="00A67BD0" w:rsidP="00A67BD0">
      <w:pPr>
        <w:rPr>
          <w:rFonts w:ascii="Arial" w:hAnsi="Arial" w:cs="Arial"/>
          <w:color w:val="000000"/>
          <w:spacing w:val="1"/>
          <w:sz w:val="24"/>
          <w:szCs w:val="24"/>
        </w:rPr>
      </w:pPr>
    </w:p>
    <w:p w:rsidR="00A67BD0" w:rsidRDefault="00A67BD0" w:rsidP="00A67BD0">
      <w:pPr>
        <w:rPr>
          <w:rFonts w:ascii="Arial" w:hAnsi="Arial" w:cs="Arial"/>
          <w:sz w:val="24"/>
          <w:szCs w:val="24"/>
        </w:rPr>
      </w:pPr>
    </w:p>
    <w:p w:rsidR="00A67BD0" w:rsidRDefault="00A67BD0" w:rsidP="00A67BD0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A67BD0" w:rsidRDefault="00A67BD0" w:rsidP="00A67BD0">
      <w:pPr>
        <w:jc w:val="both"/>
        <w:rPr>
          <w:rFonts w:ascii="Arial" w:hAnsi="Arial" w:cs="Arial"/>
          <w:sz w:val="24"/>
          <w:szCs w:val="24"/>
        </w:rPr>
      </w:pPr>
    </w:p>
    <w:p w:rsidR="00A67BD0" w:rsidRDefault="00A67BD0" w:rsidP="00A67BD0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</w:p>
    <w:p w:rsidR="00FD04D5" w:rsidRDefault="00FD04D5"/>
    <w:sectPr w:rsidR="00FD0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D0"/>
    <w:rsid w:val="005A4CE2"/>
    <w:rsid w:val="00A67BD0"/>
    <w:rsid w:val="00FD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823EC"/>
  <w15:chartTrackingRefBased/>
  <w15:docId w15:val="{B229ADF1-059D-423A-A990-2A1F2921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BD0"/>
    <w:pPr>
      <w:spacing w:after="0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67BD0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 w:val="24"/>
      <w:lang w:val="x-none" w:eastAsia="x-none"/>
    </w:rPr>
  </w:style>
  <w:style w:type="character" w:customStyle="1" w:styleId="a4">
    <w:name w:val="Подзаголовок Знак"/>
    <w:basedOn w:val="a0"/>
    <w:link w:val="a3"/>
    <w:rsid w:val="00A67BD0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onsNormal">
    <w:name w:val="ConsNormal Знак"/>
    <w:link w:val="ConsNormal0"/>
    <w:locked/>
    <w:rsid w:val="00A67BD0"/>
    <w:rPr>
      <w:rFonts w:ascii="Arial" w:hAnsi="Arial" w:cs="Arial"/>
    </w:rPr>
  </w:style>
  <w:style w:type="paragraph" w:customStyle="1" w:styleId="ConsNormal0">
    <w:name w:val="ConsNormal"/>
    <w:link w:val="ConsNormal"/>
    <w:rsid w:val="00A67BD0"/>
    <w:pPr>
      <w:snapToGri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6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2023-02-28T03:51:00Z</dcterms:created>
  <dcterms:modified xsi:type="dcterms:W3CDTF">2023-03-01T08:06:00Z</dcterms:modified>
</cp:coreProperties>
</file>